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2B0" w:rsidRPr="00EF52B0" w:rsidRDefault="00EF52B0" w:rsidP="00EF52B0">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sidR="005252F2">
        <w:rPr>
          <w:rFonts w:ascii="Times New Roman" w:eastAsiaTheme="majorEastAsia" w:hAnsi="Times New Roman" w:cs="Times New Roman"/>
          <w:b/>
          <w:i/>
          <w:iCs/>
        </w:rPr>
        <w:t xml:space="preserve">  ЛОТ №1</w:t>
      </w:r>
    </w:p>
    <w:p w:rsidR="00EF52B0" w:rsidRDefault="00EF52B0" w:rsidP="00EF52B0">
      <w:pPr>
        <w:spacing w:after="0" w:line="240" w:lineRule="auto"/>
        <w:jc w:val="center"/>
        <w:rPr>
          <w:rFonts w:ascii="Times New Roman" w:hAnsi="Times New Roman" w:cs="Times New Roman"/>
          <w:lang w:eastAsia="ar-SA"/>
        </w:rPr>
      </w:pPr>
      <w:r w:rsidRPr="00EF52B0">
        <w:rPr>
          <w:rFonts w:ascii="Times New Roman" w:hAnsi="Times New Roman" w:cs="Times New Roman"/>
          <w:b/>
          <w:lang w:eastAsia="ar-SA"/>
        </w:rPr>
        <w:t xml:space="preserve">Предмет договора: </w:t>
      </w:r>
      <w:r w:rsidRPr="00EF52B0">
        <w:rPr>
          <w:rFonts w:ascii="Times New Roman" w:hAnsi="Times New Roman" w:cs="Times New Roman"/>
        </w:rPr>
        <w:t xml:space="preserve">Поставка </w:t>
      </w:r>
      <w:r>
        <w:rPr>
          <w:rFonts w:ascii="Times New Roman" w:hAnsi="Times New Roman" w:cs="Times New Roman"/>
        </w:rPr>
        <w:t>дезинфиц</w:t>
      </w:r>
      <w:bookmarkStart w:id="0" w:name="_GoBack"/>
      <w:bookmarkEnd w:id="0"/>
      <w:r>
        <w:rPr>
          <w:rFonts w:ascii="Times New Roman" w:hAnsi="Times New Roman" w:cs="Times New Roman"/>
        </w:rPr>
        <w:t>ирующих сре</w:t>
      </w:r>
      <w:proofErr w:type="gramStart"/>
      <w:r>
        <w:rPr>
          <w:rFonts w:ascii="Times New Roman" w:hAnsi="Times New Roman" w:cs="Times New Roman"/>
        </w:rPr>
        <w:t>дств дл</w:t>
      </w:r>
      <w:proofErr w:type="gramEnd"/>
      <w:r>
        <w:rPr>
          <w:rFonts w:ascii="Times New Roman" w:hAnsi="Times New Roman" w:cs="Times New Roman"/>
        </w:rPr>
        <w:t>я уборки помещений и обработки посуды</w:t>
      </w:r>
      <w:r w:rsidRPr="00EF52B0">
        <w:rPr>
          <w:rFonts w:ascii="Times New Roman" w:hAnsi="Times New Roman" w:cs="Times New Roman"/>
          <w:lang w:eastAsia="ar-SA"/>
        </w:rPr>
        <w:t xml:space="preserve"> для нужд ООО «Медсервис»</w:t>
      </w:r>
    </w:p>
    <w:p w:rsidR="00650B99" w:rsidRPr="00EF52B0" w:rsidRDefault="00650B99" w:rsidP="00EF52B0">
      <w:pPr>
        <w:spacing w:after="0" w:line="240" w:lineRule="auto"/>
        <w:jc w:val="center"/>
        <w:rPr>
          <w:rFonts w:ascii="Times New Roman" w:hAnsi="Times New Roman" w:cs="Times New Roman"/>
          <w:lang w:eastAsia="ar-SA"/>
        </w:rPr>
      </w:pPr>
    </w:p>
    <w:p w:rsidR="00650B99" w:rsidRPr="00650B99" w:rsidRDefault="00650B99" w:rsidP="00650B99">
      <w:pPr>
        <w:spacing w:after="0" w:line="240" w:lineRule="auto"/>
        <w:rPr>
          <w:rFonts w:ascii="Times New Roman" w:hAnsi="Times New Roman" w:cs="Times New Roman"/>
          <w:b/>
          <w:u w:val="single"/>
        </w:rPr>
      </w:pPr>
      <w:r w:rsidRPr="00650B99">
        <w:rPr>
          <w:rFonts w:ascii="Times New Roman" w:hAnsi="Times New Roman" w:cs="Times New Roman"/>
          <w:b/>
          <w:u w:val="single"/>
        </w:rPr>
        <w:t>Общие требования к поставляемой продукции:</w:t>
      </w:r>
    </w:p>
    <w:p w:rsidR="00650B99" w:rsidRPr="00650B99" w:rsidRDefault="00650B99" w:rsidP="00650B99">
      <w:pPr>
        <w:spacing w:after="0" w:line="240" w:lineRule="auto"/>
        <w:rPr>
          <w:rFonts w:ascii="Times New Roman" w:hAnsi="Times New Roman" w:cs="Times New Roman"/>
          <w:b/>
          <w:sz w:val="20"/>
          <w:szCs w:val="20"/>
          <w:u w:val="single"/>
        </w:rPr>
      </w:pP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1) При поставке вся продукция должна сопровождаться документами производителя с указанием существенных технических характеристик продукции, сроков годности. Все документы должны быть оформлены на русском языке или с переводом на русский язык.</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2) Вся продукция должна быть новой, ранее не использованной</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срок годности Товара на момент поставки Поставщиком на склад Заказчика должен соответствовать следующим требованиям:</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товар со сроком годности до 6 месяцев (включительно) должны поставляться с остаточным сроком годности  не менее 4 месяцев;</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xml:space="preserve">- товар со сроком годности до одного года (включительно) должны поставляться с остаточным сроком годности  не менее 9 месяцев; </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товар со сроком годности свыше 1 года до 2 лет (включительно) должны поставляться с остаточным сроком годности не менее 12 месяцев;</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товар со сроком годности свыше 2 лет до 3 лет (включительно) должны поставляться с остаточным сроком годности не менее 18 месяцев.</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4) Продукция должна быть разрешена к применению на территории Российской Федерации и сопровождаться следующими документами:</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xml:space="preserve">- регистрационные </w:t>
      </w:r>
      <w:proofErr w:type="spellStart"/>
      <w:r w:rsidRPr="00650B99">
        <w:rPr>
          <w:rFonts w:ascii="Times New Roman" w:hAnsi="Times New Roman" w:cs="Times New Roman"/>
        </w:rPr>
        <w:t>удоствоерения</w:t>
      </w:r>
      <w:proofErr w:type="spellEnd"/>
      <w:r w:rsidRPr="00650B99">
        <w:rPr>
          <w:rFonts w:ascii="Times New Roman" w:hAnsi="Times New Roman" w:cs="Times New Roman"/>
        </w:rPr>
        <w:t xml:space="preserve"> и сертификаты соответствия (в зависимости от необходимости наличия данных документов по позициям лота). </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Лицензия на право заниматься фармацевтической деятельностью и сертификат соответствия;</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 xml:space="preserve">- Лицензия на оборот наркотических средств, психотропных веществ и </w:t>
      </w:r>
      <w:proofErr w:type="spellStart"/>
      <w:r w:rsidRPr="00650B99">
        <w:rPr>
          <w:rFonts w:ascii="Times New Roman" w:hAnsi="Times New Roman" w:cs="Times New Roman"/>
        </w:rPr>
        <w:t>прекурсоров</w:t>
      </w:r>
      <w:proofErr w:type="spellEnd"/>
      <w:r w:rsidRPr="00650B99">
        <w:rPr>
          <w:rFonts w:ascii="Times New Roman" w:hAnsi="Times New Roman" w:cs="Times New Roman"/>
        </w:rPr>
        <w:t xml:space="preserve">, культивированию </w:t>
      </w:r>
      <w:proofErr w:type="spellStart"/>
      <w:r w:rsidRPr="00650B99">
        <w:rPr>
          <w:rFonts w:ascii="Times New Roman" w:hAnsi="Times New Roman" w:cs="Times New Roman"/>
        </w:rPr>
        <w:t>наркосодержащих</w:t>
      </w:r>
      <w:proofErr w:type="spellEnd"/>
      <w:r w:rsidRPr="00650B99">
        <w:rPr>
          <w:rFonts w:ascii="Times New Roman" w:hAnsi="Times New Roman" w:cs="Times New Roman"/>
        </w:rPr>
        <w:t xml:space="preserve"> растений;</w:t>
      </w:r>
    </w:p>
    <w:p w:rsidR="00650B99" w:rsidRPr="00650B99" w:rsidRDefault="00650B99" w:rsidP="00650B99">
      <w:pPr>
        <w:spacing w:after="0" w:line="240" w:lineRule="auto"/>
        <w:jc w:val="both"/>
        <w:rPr>
          <w:rFonts w:ascii="Times New Roman" w:hAnsi="Times New Roman" w:cs="Times New Roman"/>
        </w:rPr>
      </w:pPr>
      <w:r w:rsidRPr="00650B99">
        <w:rPr>
          <w:rFonts w:ascii="Times New Roman" w:hAnsi="Times New Roman" w:cs="Times New Roman"/>
        </w:rPr>
        <w:t>При участии в 2 (двух) и более лотах, Лицензии необходимо предоставлять в одном экземпляре.</w:t>
      </w:r>
    </w:p>
    <w:p w:rsidR="00650B99" w:rsidRPr="00650B99" w:rsidRDefault="00650B99" w:rsidP="00650B99">
      <w:pPr>
        <w:spacing w:after="0" w:line="240" w:lineRule="auto"/>
        <w:rPr>
          <w:rFonts w:ascii="Times New Roman" w:hAnsi="Times New Roman" w:cs="Times New Roman"/>
          <w:b/>
        </w:rPr>
      </w:pPr>
      <w:r w:rsidRPr="00650B99">
        <w:rPr>
          <w:rFonts w:ascii="Times New Roman" w:hAnsi="Times New Roman" w:cs="Times New Roman"/>
        </w:rPr>
        <w:t>5) В составе заявки на участие участник должен представить копии регистрационных удостоверений на предлагаемые изделия медицинского назначения.</w:t>
      </w:r>
    </w:p>
    <w:p w:rsidR="00EF52B0" w:rsidRPr="00650B99" w:rsidRDefault="00EF52B0" w:rsidP="00EF52B0">
      <w:pPr>
        <w:spacing w:after="0" w:line="240" w:lineRule="auto"/>
        <w:jc w:val="center"/>
        <w:rPr>
          <w:rFonts w:ascii="Times New Roman" w:hAnsi="Times New Roman" w:cs="Times New Roman"/>
          <w:lang w:eastAsia="ar-SA"/>
        </w:rPr>
      </w:pPr>
    </w:p>
    <w:p w:rsidR="00A50499" w:rsidRPr="00EF52B0" w:rsidRDefault="00EF52B0" w:rsidP="00EF52B0">
      <w:pPr>
        <w:tabs>
          <w:tab w:val="left" w:pos="1418"/>
        </w:tabs>
        <w:spacing w:after="0" w:line="240" w:lineRule="auto"/>
        <w:rPr>
          <w:rFonts w:ascii="Times New Roman" w:eastAsia="Times New Roman" w:hAnsi="Times New Roman" w:cs="Times New Roman"/>
          <w:bCs/>
          <w:lang w:eastAsia="ru-RU"/>
        </w:rPr>
      </w:pPr>
      <w:r w:rsidRPr="00EF52B0">
        <w:rPr>
          <w:rFonts w:ascii="Times New Roman" w:eastAsia="Times New Roman" w:hAnsi="Times New Roman" w:cs="Times New Roman"/>
          <w:b/>
          <w:bCs/>
          <w:lang w:eastAsia="ru-RU"/>
        </w:rPr>
        <w:t>Объем и характеристики поставляемого товара:</w:t>
      </w:r>
    </w:p>
    <w:tbl>
      <w:tblPr>
        <w:tblW w:w="15168" w:type="dxa"/>
        <w:tblInd w:w="-34" w:type="dxa"/>
        <w:tblLayout w:type="fixed"/>
        <w:tblLook w:val="0000" w:firstRow="0" w:lastRow="0" w:firstColumn="0" w:lastColumn="0" w:noHBand="0" w:noVBand="0"/>
      </w:tblPr>
      <w:tblGrid>
        <w:gridCol w:w="568"/>
        <w:gridCol w:w="1843"/>
        <w:gridCol w:w="708"/>
        <w:gridCol w:w="709"/>
        <w:gridCol w:w="11340"/>
      </w:tblGrid>
      <w:tr w:rsidR="00737863" w:rsidRPr="00364A3B" w:rsidTr="00850F0A">
        <w:trPr>
          <w:trHeight w:val="505"/>
        </w:trPr>
        <w:tc>
          <w:tcPr>
            <w:tcW w:w="568" w:type="dxa"/>
            <w:tcBorders>
              <w:top w:val="single" w:sz="4" w:space="0" w:color="000000"/>
              <w:left w:val="single" w:sz="4" w:space="0" w:color="000000"/>
              <w:bottom w:val="single" w:sz="4" w:space="0" w:color="000000"/>
            </w:tcBorders>
            <w:shd w:val="clear" w:color="auto" w:fill="66FFFF"/>
            <w:vAlign w:val="center"/>
          </w:tcPr>
          <w:p w:rsidR="00737863" w:rsidRPr="00C3671C" w:rsidRDefault="00737863" w:rsidP="00737863">
            <w:pPr>
              <w:spacing w:after="0" w:line="240" w:lineRule="auto"/>
              <w:jc w:val="center"/>
              <w:rPr>
                <w:rFonts w:ascii="Times New Roman" w:hAnsi="Times New Roman" w:cs="Times New Roman"/>
                <w:b/>
                <w:i/>
              </w:rPr>
            </w:pPr>
            <w:r w:rsidRPr="00C3671C">
              <w:rPr>
                <w:rFonts w:ascii="Times New Roman" w:hAnsi="Times New Roman" w:cs="Times New Roman"/>
                <w:b/>
                <w:i/>
              </w:rPr>
              <w:t>№</w:t>
            </w:r>
          </w:p>
        </w:tc>
        <w:tc>
          <w:tcPr>
            <w:tcW w:w="1843" w:type="dxa"/>
            <w:tcBorders>
              <w:top w:val="single" w:sz="4" w:space="0" w:color="000000"/>
              <w:left w:val="single" w:sz="4" w:space="0" w:color="000000"/>
              <w:bottom w:val="single" w:sz="4" w:space="0" w:color="000000"/>
            </w:tcBorders>
            <w:shd w:val="clear" w:color="auto" w:fill="66FFFF"/>
            <w:vAlign w:val="center"/>
          </w:tcPr>
          <w:p w:rsidR="00737863" w:rsidRPr="00C3671C" w:rsidRDefault="00737863" w:rsidP="00737863">
            <w:pPr>
              <w:spacing w:after="0" w:line="240" w:lineRule="auto"/>
              <w:jc w:val="center"/>
              <w:rPr>
                <w:rFonts w:ascii="Times New Roman" w:hAnsi="Times New Roman" w:cs="Times New Roman"/>
                <w:b/>
                <w:i/>
              </w:rPr>
            </w:pPr>
            <w:r w:rsidRPr="00C3671C">
              <w:rPr>
                <w:rFonts w:ascii="Times New Roman" w:hAnsi="Times New Roman" w:cs="Times New Roman"/>
                <w:b/>
                <w:i/>
              </w:rPr>
              <w:t>Наименование товара</w:t>
            </w:r>
          </w:p>
        </w:tc>
        <w:tc>
          <w:tcPr>
            <w:tcW w:w="708"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37863" w:rsidRPr="00C3671C" w:rsidRDefault="00737863" w:rsidP="00737863">
            <w:pPr>
              <w:spacing w:after="0" w:line="240" w:lineRule="auto"/>
              <w:jc w:val="center"/>
              <w:rPr>
                <w:rFonts w:ascii="Times New Roman" w:hAnsi="Times New Roman" w:cs="Times New Roman"/>
                <w:b/>
                <w:i/>
              </w:rPr>
            </w:pPr>
            <w:r w:rsidRPr="00C3671C">
              <w:rPr>
                <w:rFonts w:ascii="Times New Roman" w:hAnsi="Times New Roman" w:cs="Times New Roman"/>
                <w:b/>
                <w:i/>
              </w:rPr>
              <w:t>Ед. изм.</w:t>
            </w:r>
          </w:p>
        </w:tc>
        <w:tc>
          <w:tcPr>
            <w:tcW w:w="709"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737863" w:rsidRPr="00C3671C" w:rsidRDefault="00737863" w:rsidP="00737863">
            <w:pPr>
              <w:spacing w:after="0" w:line="240" w:lineRule="auto"/>
              <w:jc w:val="center"/>
              <w:rPr>
                <w:rFonts w:ascii="Times New Roman" w:hAnsi="Times New Roman" w:cs="Times New Roman"/>
                <w:b/>
                <w:i/>
              </w:rPr>
            </w:pPr>
            <w:r w:rsidRPr="00C3671C">
              <w:rPr>
                <w:rFonts w:ascii="Times New Roman" w:hAnsi="Times New Roman" w:cs="Times New Roman"/>
                <w:b/>
                <w:i/>
              </w:rPr>
              <w:t>Кол-во</w:t>
            </w:r>
          </w:p>
        </w:tc>
        <w:tc>
          <w:tcPr>
            <w:tcW w:w="11340" w:type="dxa"/>
            <w:tcBorders>
              <w:top w:val="single" w:sz="4" w:space="0" w:color="000000"/>
              <w:left w:val="single" w:sz="4" w:space="0" w:color="000000"/>
              <w:bottom w:val="single" w:sz="4" w:space="0" w:color="000000"/>
              <w:right w:val="single" w:sz="4" w:space="0" w:color="auto"/>
            </w:tcBorders>
            <w:shd w:val="clear" w:color="auto" w:fill="66FFFF"/>
            <w:vAlign w:val="center"/>
          </w:tcPr>
          <w:p w:rsidR="00737863" w:rsidRPr="00C3671C" w:rsidRDefault="00737863" w:rsidP="00737863">
            <w:pPr>
              <w:spacing w:after="0" w:line="240" w:lineRule="auto"/>
              <w:jc w:val="center"/>
              <w:rPr>
                <w:rFonts w:ascii="Times New Roman" w:hAnsi="Times New Roman" w:cs="Times New Roman"/>
                <w:b/>
                <w:i/>
              </w:rPr>
            </w:pPr>
            <w:r w:rsidRPr="00C3671C">
              <w:rPr>
                <w:rFonts w:ascii="Times New Roman" w:hAnsi="Times New Roman" w:cs="Times New Roman"/>
                <w:b/>
                <w:i/>
              </w:rPr>
              <w:t>Качественные характеристики</w:t>
            </w:r>
          </w:p>
        </w:tc>
      </w:tr>
      <w:tr w:rsidR="00737863" w:rsidRPr="00D02669"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sidRPr="00C3671C">
              <w:rPr>
                <w:rFonts w:ascii="Times New Roman" w:eastAsia="SimSun" w:hAnsi="Times New Roman" w:cs="Times New Roman"/>
                <w:kern w:val="1"/>
                <w:lang w:eastAsia="hi-IN" w:bidi="hi-IN"/>
              </w:rPr>
              <w:t>1</w:t>
            </w:r>
          </w:p>
        </w:tc>
        <w:tc>
          <w:tcPr>
            <w:tcW w:w="1843" w:type="dxa"/>
            <w:tcBorders>
              <w:top w:val="single" w:sz="4" w:space="0" w:color="000000"/>
              <w:left w:val="single" w:sz="4" w:space="0" w:color="000000"/>
              <w:bottom w:val="single" w:sz="4" w:space="0" w:color="000000"/>
            </w:tcBorders>
            <w:shd w:val="clear" w:color="auto" w:fill="auto"/>
          </w:tcPr>
          <w:p w:rsidR="00737863" w:rsidRPr="00124811" w:rsidRDefault="00E07EC1" w:rsidP="00737863">
            <w:pPr>
              <w:spacing w:after="0" w:line="240" w:lineRule="auto"/>
              <w:rPr>
                <w:rFonts w:ascii="Times New Roman" w:hAnsi="Times New Roman" w:cs="Times New Roman"/>
                <w:bCs/>
                <w:iCs/>
              </w:rPr>
            </w:pPr>
            <w:r>
              <w:rPr>
                <w:rFonts w:ascii="Times New Roman" w:hAnsi="Times New Roman" w:cs="Times New Roman"/>
                <w:bCs/>
                <w:iCs/>
              </w:rPr>
              <w:t>Контакт,</w:t>
            </w:r>
            <w:r w:rsidR="00737863" w:rsidRPr="00C3671C">
              <w:rPr>
                <w:rFonts w:ascii="Times New Roman" w:hAnsi="Times New Roman" w:cs="Times New Roman"/>
                <w:bCs/>
                <w:iCs/>
              </w:rPr>
              <w:t xml:space="preserve"> 1 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proofErr w:type="gramStart"/>
            <w:r w:rsidRPr="00C3671C">
              <w:rPr>
                <w:rFonts w:ascii="Times New Roman" w:hAnsi="Times New Roman" w:cs="Times New Roman"/>
                <w:color w:val="000000"/>
              </w:rPr>
              <w:t>шт</w:t>
            </w:r>
            <w:proofErr w:type="spellEnd"/>
            <w:proofErr w:type="gramEnd"/>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30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hd w:val="clear" w:color="auto" w:fill="FFFFFF"/>
              <w:spacing w:after="0" w:line="240" w:lineRule="auto"/>
              <w:jc w:val="both"/>
              <w:rPr>
                <w:rFonts w:ascii="Times New Roman" w:eastAsia="Times New Roman" w:hAnsi="Times New Roman" w:cs="Times New Roman"/>
                <w:lang w:eastAsia="ru-RU"/>
              </w:rPr>
            </w:pPr>
            <w:r w:rsidRPr="00C3671C">
              <w:rPr>
                <w:rStyle w:val="a3"/>
                <w:rFonts w:ascii="Times New Roman" w:hAnsi="Times New Roman" w:cs="Times New Roman"/>
                <w:b w:val="0"/>
              </w:rPr>
              <w:t xml:space="preserve">Универсальный </w:t>
            </w:r>
            <w:proofErr w:type="spellStart"/>
            <w:r w:rsidRPr="00C3671C">
              <w:rPr>
                <w:rStyle w:val="a3"/>
                <w:rFonts w:ascii="Times New Roman" w:hAnsi="Times New Roman" w:cs="Times New Roman"/>
                <w:b w:val="0"/>
              </w:rPr>
              <w:t>дезинфектант</w:t>
            </w:r>
            <w:proofErr w:type="spellEnd"/>
            <w:r w:rsidRPr="00C3671C">
              <w:rPr>
                <w:rStyle w:val="a3"/>
                <w:rFonts w:ascii="Times New Roman" w:hAnsi="Times New Roman" w:cs="Times New Roman"/>
                <w:b w:val="0"/>
              </w:rPr>
              <w:t xml:space="preserve"> последнего поколения и </w:t>
            </w:r>
            <w:proofErr w:type="spellStart"/>
            <w:r w:rsidRPr="00C3671C">
              <w:rPr>
                <w:rStyle w:val="a3"/>
                <w:rFonts w:ascii="Times New Roman" w:hAnsi="Times New Roman" w:cs="Times New Roman"/>
                <w:b w:val="0"/>
              </w:rPr>
              <w:t>дезинфектант</w:t>
            </w:r>
            <w:proofErr w:type="spellEnd"/>
            <w:r w:rsidRPr="00C3671C">
              <w:rPr>
                <w:rStyle w:val="a3"/>
                <w:rFonts w:ascii="Times New Roman" w:hAnsi="Times New Roman" w:cs="Times New Roman"/>
                <w:b w:val="0"/>
              </w:rPr>
              <w:t xml:space="preserve"> высокого уровня</w:t>
            </w:r>
            <w:r w:rsidRPr="00C3671C">
              <w:rPr>
                <w:rFonts w:ascii="Times New Roman" w:hAnsi="Times New Roman" w:cs="Times New Roman"/>
              </w:rPr>
              <w:t> (ДВУ) "Контакт" представляет собой прозрачную жидкость бесцветного или слегка желтого цвета, вспенивающуюся при взбалтывании.</w:t>
            </w:r>
            <w:r w:rsidRPr="00C3671C">
              <w:rPr>
                <w:rFonts w:ascii="Times New Roman" w:eastAsia="Times New Roman" w:hAnsi="Times New Roman" w:cs="Times New Roman"/>
                <w:lang w:eastAsia="ru-RU"/>
              </w:rPr>
              <w:t xml:space="preserve"> </w:t>
            </w:r>
          </w:p>
          <w:p w:rsidR="00737863" w:rsidRPr="00C3671C" w:rsidRDefault="00737863" w:rsidP="003A46F7">
            <w:pPr>
              <w:shd w:val="clear" w:color="auto" w:fill="FFFFFF"/>
              <w:spacing w:after="0" w:line="240" w:lineRule="auto"/>
              <w:jc w:val="both"/>
              <w:rPr>
                <w:rFonts w:ascii="Times New Roman" w:eastAsia="Times New Roman" w:hAnsi="Times New Roman" w:cs="Times New Roman"/>
                <w:lang w:eastAsia="ru-RU"/>
              </w:rPr>
            </w:pPr>
            <w:r w:rsidRPr="00C3671C">
              <w:rPr>
                <w:rStyle w:val="a3"/>
                <w:rFonts w:ascii="Times New Roman" w:hAnsi="Times New Roman" w:cs="Times New Roman"/>
                <w:b w:val="0"/>
              </w:rPr>
              <w:t>Средство должно обладает</w:t>
            </w:r>
            <w:r w:rsidRPr="00C3671C">
              <w:rPr>
                <w:rFonts w:ascii="Times New Roman" w:hAnsi="Times New Roman" w:cs="Times New Roman"/>
              </w:rPr>
              <w:t xml:space="preserve"> антимикробной активностью в отношении грамотрицательных (включая синегнойную палочку) и грамположительных (включая микобактерии туберкулеза) микроорганизмов, вирусов (включая аденовирусы, все типы вирусов гриппа, в </w:t>
            </w:r>
            <w:proofErr w:type="spellStart"/>
            <w:r w:rsidRPr="00C3671C">
              <w:rPr>
                <w:rFonts w:ascii="Times New Roman" w:hAnsi="Times New Roman" w:cs="Times New Roman"/>
              </w:rPr>
              <w:t>т.ч</w:t>
            </w:r>
            <w:proofErr w:type="spellEnd"/>
            <w:r w:rsidRPr="00C3671C">
              <w:rPr>
                <w:rFonts w:ascii="Times New Roman" w:hAnsi="Times New Roman" w:cs="Times New Roman"/>
              </w:rPr>
              <w:t>. вирусов «птичьего» гриппа H5N1, «свиного» гриппа</w:t>
            </w:r>
            <w:proofErr w:type="gramStart"/>
            <w:r w:rsidRPr="00C3671C">
              <w:rPr>
                <w:rFonts w:ascii="Times New Roman" w:hAnsi="Times New Roman" w:cs="Times New Roman"/>
              </w:rPr>
              <w:t xml:space="preserve"> А</w:t>
            </w:r>
            <w:proofErr w:type="gramEnd"/>
            <w:r w:rsidRPr="00C3671C">
              <w:rPr>
                <w:rFonts w:ascii="Times New Roman" w:hAnsi="Times New Roman" w:cs="Times New Roman"/>
              </w:rPr>
              <w:t xml:space="preserve">/H1N1,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(SARS), ВИЧ-инфекции и др.),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 и плесневых грибов, возбудителей внутрибольничных инфекций, анаэробной инфекции.</w:t>
            </w:r>
          </w:p>
          <w:p w:rsidR="00737863" w:rsidRPr="00C3671C" w:rsidRDefault="00737863" w:rsidP="003A46F7">
            <w:pPr>
              <w:shd w:val="clear" w:color="auto" w:fill="FFFFFF"/>
              <w:spacing w:after="0" w:line="240" w:lineRule="auto"/>
              <w:jc w:val="both"/>
              <w:rPr>
                <w:rFonts w:ascii="Times New Roman" w:eastAsia="Times New Roman" w:hAnsi="Times New Roman" w:cs="Times New Roman"/>
                <w:lang w:eastAsia="ru-RU"/>
              </w:rPr>
            </w:pPr>
            <w:r w:rsidRPr="00C3671C">
              <w:rPr>
                <w:rFonts w:ascii="Times New Roman" w:eastAsia="Times New Roman" w:hAnsi="Times New Roman" w:cs="Times New Roman"/>
                <w:lang w:eastAsia="ru-RU"/>
              </w:rPr>
              <w:t>Состав: </w:t>
            </w:r>
            <w:proofErr w:type="spellStart"/>
            <w:r w:rsidRPr="00C3671C">
              <w:rPr>
                <w:rFonts w:ascii="Times New Roman" w:eastAsia="Times New Roman" w:hAnsi="Times New Roman" w:cs="Times New Roman"/>
                <w:lang w:eastAsia="ru-RU"/>
              </w:rPr>
              <w:t>Триамин</w:t>
            </w:r>
            <w:proofErr w:type="spellEnd"/>
            <w:r w:rsidRPr="00C3671C">
              <w:rPr>
                <w:rFonts w:ascii="Times New Roman" w:eastAsia="Times New Roman" w:hAnsi="Times New Roman" w:cs="Times New Roman"/>
                <w:lang w:eastAsia="ru-RU"/>
              </w:rPr>
              <w:t xml:space="preserve">, ЧАС 5 поколения, смесь ЧАС 4 поколения, полимер </w:t>
            </w:r>
            <w:proofErr w:type="spellStart"/>
            <w:r w:rsidRPr="00C3671C">
              <w:rPr>
                <w:rFonts w:ascii="Times New Roman" w:eastAsia="Times New Roman" w:hAnsi="Times New Roman" w:cs="Times New Roman"/>
                <w:lang w:eastAsia="ru-RU"/>
              </w:rPr>
              <w:t>гуанидина</w:t>
            </w:r>
            <w:proofErr w:type="spellEnd"/>
            <w:r w:rsidRPr="00C3671C">
              <w:rPr>
                <w:rFonts w:ascii="Times New Roman" w:eastAsia="Times New Roman" w:hAnsi="Times New Roman" w:cs="Times New Roman"/>
                <w:lang w:eastAsia="ru-RU"/>
              </w:rPr>
              <w:t xml:space="preserve">, </w:t>
            </w:r>
            <w:proofErr w:type="spellStart"/>
            <w:r w:rsidRPr="00C3671C">
              <w:rPr>
                <w:rFonts w:ascii="Times New Roman" w:eastAsia="Times New Roman" w:hAnsi="Times New Roman" w:cs="Times New Roman"/>
                <w:lang w:eastAsia="ru-RU"/>
              </w:rPr>
              <w:t>изопропанол</w:t>
            </w:r>
            <w:proofErr w:type="spellEnd"/>
            <w:r w:rsidRPr="00C3671C">
              <w:rPr>
                <w:rFonts w:ascii="Times New Roman" w:eastAsia="Times New Roman" w:hAnsi="Times New Roman" w:cs="Times New Roman"/>
                <w:lang w:eastAsia="ru-RU"/>
              </w:rPr>
              <w:t>, энзимы, а так же функциональные добавки и ингибиторы коррозии.</w:t>
            </w:r>
          </w:p>
          <w:p w:rsidR="00737863" w:rsidRPr="00C3671C" w:rsidRDefault="00737863" w:rsidP="003A46F7">
            <w:pPr>
              <w:shd w:val="clear" w:color="auto" w:fill="FFFFFF"/>
              <w:spacing w:after="0" w:line="240" w:lineRule="auto"/>
              <w:jc w:val="both"/>
              <w:rPr>
                <w:rFonts w:ascii="Times New Roman" w:eastAsia="Times New Roman" w:hAnsi="Times New Roman" w:cs="Times New Roman"/>
                <w:lang w:eastAsia="ru-RU"/>
              </w:rPr>
            </w:pPr>
            <w:r w:rsidRPr="00C3671C">
              <w:rPr>
                <w:rFonts w:ascii="Times New Roman" w:eastAsia="Times New Roman" w:hAnsi="Times New Roman" w:cs="Times New Roman"/>
                <w:lang w:eastAsia="ru-RU"/>
              </w:rPr>
              <w:t>Срок годности не менее 5 лет.</w:t>
            </w:r>
          </w:p>
          <w:p w:rsidR="00737863" w:rsidRDefault="00737863" w:rsidP="003A46F7">
            <w:pPr>
              <w:shd w:val="clear" w:color="auto" w:fill="FFFFFF"/>
              <w:spacing w:after="0" w:line="240" w:lineRule="auto"/>
              <w:jc w:val="both"/>
              <w:rPr>
                <w:rFonts w:ascii="Times New Roman" w:eastAsia="Times New Roman" w:hAnsi="Times New Roman" w:cs="Times New Roman"/>
                <w:lang w:eastAsia="ru-RU"/>
              </w:rPr>
            </w:pPr>
            <w:r w:rsidRPr="00C3671C">
              <w:rPr>
                <w:rFonts w:ascii="Times New Roman" w:eastAsia="Times New Roman" w:hAnsi="Times New Roman" w:cs="Times New Roman"/>
                <w:lang w:eastAsia="ru-RU"/>
              </w:rPr>
              <w:t>Срок годности рабочих растворов не менее 28 суток</w:t>
            </w:r>
            <w:r w:rsidR="003A46F7">
              <w:rPr>
                <w:rFonts w:ascii="Times New Roman" w:eastAsia="Times New Roman" w:hAnsi="Times New Roman" w:cs="Times New Roman"/>
                <w:lang w:eastAsia="ru-RU"/>
              </w:rPr>
              <w:t>.</w:t>
            </w:r>
          </w:p>
          <w:p w:rsidR="003A46F7" w:rsidRPr="00C3671C" w:rsidRDefault="003A46F7" w:rsidP="003A46F7">
            <w:pPr>
              <w:shd w:val="clear" w:color="auto" w:fill="FFFFFF"/>
              <w:spacing w:after="0" w:line="240" w:lineRule="auto"/>
              <w:jc w:val="both"/>
              <w:rPr>
                <w:rFonts w:ascii="Times New Roman" w:eastAsia="Times New Roman" w:hAnsi="Times New Roman" w:cs="Times New Roman"/>
                <w:lang w:eastAsia="ru-RU"/>
              </w:rPr>
            </w:pPr>
            <w:r w:rsidRPr="00C3671C">
              <w:rPr>
                <w:rFonts w:ascii="Times New Roman" w:hAnsi="Times New Roman" w:cs="Times New Roman"/>
              </w:rPr>
              <w:t>Упаковка: Флакон объемом не менее 1 литра.</w:t>
            </w:r>
          </w:p>
        </w:tc>
      </w:tr>
      <w:tr w:rsidR="00737863" w:rsidRPr="007D6309"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2</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color w:val="000000"/>
              </w:rPr>
            </w:pPr>
            <w:proofErr w:type="spellStart"/>
            <w:r w:rsidRPr="00C3671C">
              <w:rPr>
                <w:rFonts w:ascii="Times New Roman" w:hAnsi="Times New Roman" w:cs="Times New Roman"/>
                <w:color w:val="000000"/>
              </w:rPr>
              <w:t>Дезолвер</w:t>
            </w:r>
            <w:proofErr w:type="spellEnd"/>
            <w:r w:rsidRPr="00C3671C">
              <w:rPr>
                <w:rFonts w:ascii="Times New Roman" w:hAnsi="Times New Roman" w:cs="Times New Roman"/>
                <w:color w:val="000000"/>
              </w:rPr>
              <w:t xml:space="preserve"> клин</w:t>
            </w:r>
            <w:r w:rsidR="00E07EC1">
              <w:rPr>
                <w:rFonts w:ascii="Times New Roman" w:hAnsi="Times New Roman" w:cs="Times New Roman"/>
                <w:color w:val="000000"/>
              </w:rPr>
              <w:t>,</w:t>
            </w:r>
            <w:r w:rsidRPr="00C3671C">
              <w:rPr>
                <w:rFonts w:ascii="Times New Roman" w:hAnsi="Times New Roman" w:cs="Times New Roman"/>
                <w:color w:val="000000"/>
              </w:rPr>
              <w:t xml:space="preserve"> 3,8 кг.</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20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Средство, дезинфицирующее в виде порошка.</w:t>
            </w:r>
          </w:p>
          <w:p w:rsidR="003A46F7"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Содержание </w:t>
            </w:r>
            <w:proofErr w:type="spellStart"/>
            <w:r w:rsidRPr="00C3671C">
              <w:rPr>
                <w:rFonts w:ascii="Times New Roman" w:hAnsi="Times New Roman" w:cs="Times New Roman"/>
                <w:shd w:val="clear" w:color="auto" w:fill="FFFFFF"/>
              </w:rPr>
              <w:t>перкарбоната</w:t>
            </w:r>
            <w:proofErr w:type="spellEnd"/>
            <w:r w:rsidRPr="00C3671C">
              <w:rPr>
                <w:rFonts w:ascii="Times New Roman" w:hAnsi="Times New Roman" w:cs="Times New Roman"/>
                <w:shd w:val="clear" w:color="auto" w:fill="FFFFFF"/>
              </w:rPr>
              <w:t xml:space="preserve">  натрия не менее 27%</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Содержание активатора перекиси, а также ПАВ.</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lastRenderedPageBreak/>
              <w:t>Массовая доля активного кислорода должна быть не менее 2,7%.</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Не должно содержать альдегиды, </w:t>
            </w:r>
            <w:proofErr w:type="spellStart"/>
            <w:r w:rsidRPr="00C3671C">
              <w:rPr>
                <w:rFonts w:ascii="Times New Roman" w:hAnsi="Times New Roman" w:cs="Times New Roman"/>
              </w:rPr>
              <w:t>ЧАСы</w:t>
            </w:r>
            <w:proofErr w:type="spellEnd"/>
            <w:r w:rsidRPr="00C3671C">
              <w:rPr>
                <w:rFonts w:ascii="Times New Roman" w:hAnsi="Times New Roman" w:cs="Times New Roman"/>
              </w:rPr>
              <w:t xml:space="preserve">, энзимный комплекс, </w:t>
            </w:r>
            <w:proofErr w:type="spellStart"/>
            <w:r w:rsidRPr="00C3671C">
              <w:rPr>
                <w:rFonts w:ascii="Times New Roman" w:hAnsi="Times New Roman" w:cs="Times New Roman"/>
              </w:rPr>
              <w:t>глиоксаль</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гуанидины</w:t>
            </w:r>
            <w:proofErr w:type="spellEnd"/>
            <w:r w:rsidRPr="00C3671C">
              <w:rPr>
                <w:rFonts w:ascii="Times New Roman" w:hAnsi="Times New Roman" w:cs="Times New Roman"/>
              </w:rPr>
              <w:t>, амины, спирты, органических кислот, соды кальцинированной.</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Срок годности средства не менее 2-х лет.</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Срок годности после вскрытия упаковки не менее 12 мес.</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Должно обладать антимикробной активностью в отношении грамотрицательных и грамположительных бактерий (включая возбудителей внутрибольничных инфекций, туберкулеза – тестировано на </w:t>
            </w:r>
            <w:proofErr w:type="spellStart"/>
            <w:r w:rsidRPr="00C3671C">
              <w:rPr>
                <w:rFonts w:ascii="Times New Roman" w:hAnsi="Times New Roman" w:cs="Times New Roman"/>
                <w:shd w:val="clear" w:color="auto" w:fill="FFFFFF"/>
              </w:rPr>
              <w:t>М.terrae</w:t>
            </w:r>
            <w:proofErr w:type="spellEnd"/>
            <w:r w:rsidRPr="00C3671C">
              <w:rPr>
                <w:rFonts w:ascii="Times New Roman" w:hAnsi="Times New Roman" w:cs="Times New Roman"/>
              </w:rPr>
              <w:t>(</w:t>
            </w:r>
            <w:r w:rsidRPr="00C3671C">
              <w:rPr>
                <w:rFonts w:ascii="Times New Roman" w:hAnsi="Times New Roman" w:cs="Times New Roman"/>
                <w:color w:val="000000"/>
                <w:shd w:val="clear" w:color="auto" w:fill="FFFFFF"/>
              </w:rPr>
              <w:t xml:space="preserve">Руководство  </w:t>
            </w:r>
            <w:proofErr w:type="gramStart"/>
            <w:r w:rsidRPr="00C3671C">
              <w:rPr>
                <w:rFonts w:ascii="Times New Roman" w:hAnsi="Times New Roman" w:cs="Times New Roman"/>
                <w:color w:val="000000"/>
                <w:shd w:val="clear" w:color="auto" w:fill="FFFFFF"/>
              </w:rPr>
              <w:t>Р</w:t>
            </w:r>
            <w:proofErr w:type="gramEnd"/>
            <w:r w:rsidRPr="00C3671C">
              <w:rPr>
                <w:rFonts w:ascii="Times New Roman" w:hAnsi="Times New Roman" w:cs="Times New Roman"/>
                <w:color w:val="000000"/>
                <w:shd w:val="clear" w:color="auto" w:fill="FFFFFF"/>
              </w:rPr>
              <w:t xml:space="preserve"> 4.2.2643-10 «Методы лабораторных исследований и испытаний дезинфекционных средств для оценки их эффективности и безопасности», утвержденными </w:t>
            </w:r>
            <w:proofErr w:type="spellStart"/>
            <w:r w:rsidRPr="00C3671C">
              <w:rPr>
                <w:rFonts w:ascii="Times New Roman" w:hAnsi="Times New Roman" w:cs="Times New Roman"/>
                <w:color w:val="000000"/>
                <w:shd w:val="clear" w:color="auto" w:fill="FFFFFF"/>
              </w:rPr>
              <w:t>Роспотребнадзором</w:t>
            </w:r>
            <w:proofErr w:type="spellEnd"/>
            <w:r w:rsidRPr="00C3671C">
              <w:rPr>
                <w:rFonts w:ascii="Times New Roman" w:hAnsi="Times New Roman" w:cs="Times New Roman"/>
                <w:color w:val="000000"/>
                <w:shd w:val="clear" w:color="auto" w:fill="FFFFFF"/>
              </w:rPr>
              <w:t xml:space="preserve"> в 2010г.)</w:t>
            </w:r>
            <w:r w:rsidRPr="00C3671C">
              <w:rPr>
                <w:rFonts w:ascii="Times New Roman" w:hAnsi="Times New Roman" w:cs="Times New Roman"/>
                <w:shd w:val="clear" w:color="auto" w:fill="FFFFFF"/>
              </w:rPr>
              <w:t xml:space="preserve">DSM 43227), вирусов (в отношении всех известных вирусов-патогенов человека, в том числе вирусов </w:t>
            </w:r>
            <w:proofErr w:type="spellStart"/>
            <w:r w:rsidRPr="00C3671C">
              <w:rPr>
                <w:rFonts w:ascii="Times New Roman" w:hAnsi="Times New Roman" w:cs="Times New Roman"/>
                <w:shd w:val="clear" w:color="auto" w:fill="FFFFFF"/>
              </w:rPr>
              <w:t>энтеральных</w:t>
            </w:r>
            <w:proofErr w:type="spellEnd"/>
            <w:r w:rsidRPr="00C3671C">
              <w:rPr>
                <w:rFonts w:ascii="Times New Roman" w:hAnsi="Times New Roman" w:cs="Times New Roman"/>
                <w:shd w:val="clear" w:color="auto" w:fill="FFFFFF"/>
              </w:rPr>
              <w:t xml:space="preserve"> и парентеральных гепатитов (в </w:t>
            </w:r>
            <w:proofErr w:type="spellStart"/>
            <w:r w:rsidRPr="00C3671C">
              <w:rPr>
                <w:rFonts w:ascii="Times New Roman" w:hAnsi="Times New Roman" w:cs="Times New Roman"/>
                <w:shd w:val="clear" w:color="auto" w:fill="FFFFFF"/>
              </w:rPr>
              <w:t>т.ч</w:t>
            </w:r>
            <w:proofErr w:type="spellEnd"/>
            <w:r w:rsidRPr="00C3671C">
              <w:rPr>
                <w:rFonts w:ascii="Times New Roman" w:hAnsi="Times New Roman" w:cs="Times New Roman"/>
                <w:shd w:val="clear" w:color="auto" w:fill="FFFFFF"/>
              </w:rPr>
              <w:t>. гепатита</w:t>
            </w:r>
            <w:proofErr w:type="gramStart"/>
            <w:r w:rsidRPr="00C3671C">
              <w:rPr>
                <w:rFonts w:ascii="Times New Roman" w:hAnsi="Times New Roman" w:cs="Times New Roman"/>
                <w:shd w:val="clear" w:color="auto" w:fill="FFFFFF"/>
              </w:rPr>
              <w:t xml:space="preserve"> А</w:t>
            </w:r>
            <w:proofErr w:type="gramEnd"/>
            <w:r w:rsidRPr="00C3671C">
              <w:rPr>
                <w:rFonts w:ascii="Times New Roman" w:hAnsi="Times New Roman" w:cs="Times New Roman"/>
                <w:shd w:val="clear" w:color="auto" w:fill="FFFFFF"/>
              </w:rPr>
              <w:t xml:space="preserve">, В и С), ВИЧ, </w:t>
            </w:r>
            <w:proofErr w:type="spellStart"/>
            <w:r w:rsidRPr="00C3671C">
              <w:rPr>
                <w:rFonts w:ascii="Times New Roman" w:hAnsi="Times New Roman" w:cs="Times New Roman"/>
                <w:shd w:val="clear" w:color="auto" w:fill="FFFFFF"/>
              </w:rPr>
              <w:t>Коксаки</w:t>
            </w:r>
            <w:proofErr w:type="spellEnd"/>
            <w:r w:rsidRPr="00C3671C">
              <w:rPr>
                <w:rFonts w:ascii="Times New Roman" w:hAnsi="Times New Roman" w:cs="Times New Roman"/>
                <w:shd w:val="clear" w:color="auto" w:fill="FFFFFF"/>
              </w:rPr>
              <w:t xml:space="preserve">, ЕСНО, полиомиелита, аденовирусов, вирусов «атипичной пневмонии» (SARS), «птичьего» гриппа H5N1, «свиного» гриппа, гриппа человека, герпеса и др.), грибов рода </w:t>
            </w:r>
            <w:proofErr w:type="spellStart"/>
            <w:r w:rsidRPr="00C3671C">
              <w:rPr>
                <w:rFonts w:ascii="Times New Roman" w:hAnsi="Times New Roman" w:cs="Times New Roman"/>
                <w:shd w:val="clear" w:color="auto" w:fill="FFFFFF"/>
              </w:rPr>
              <w:t>Candida</w:t>
            </w:r>
            <w:proofErr w:type="spellEnd"/>
            <w:r w:rsidRPr="00C3671C">
              <w:rPr>
                <w:rFonts w:ascii="Times New Roman" w:hAnsi="Times New Roman" w:cs="Times New Roman"/>
                <w:shd w:val="clear" w:color="auto" w:fill="FFFFFF"/>
              </w:rPr>
              <w:t xml:space="preserve">, </w:t>
            </w:r>
            <w:proofErr w:type="spellStart"/>
            <w:r w:rsidRPr="00C3671C">
              <w:rPr>
                <w:rFonts w:ascii="Times New Roman" w:hAnsi="Times New Roman" w:cs="Times New Roman"/>
                <w:shd w:val="clear" w:color="auto" w:fill="FFFFFF"/>
              </w:rPr>
              <w:t>Trichophyton</w:t>
            </w:r>
            <w:proofErr w:type="spellEnd"/>
            <w:r w:rsidRPr="00C3671C">
              <w:rPr>
                <w:rFonts w:ascii="Times New Roman" w:hAnsi="Times New Roman" w:cs="Times New Roman"/>
                <w:shd w:val="clear" w:color="auto" w:fill="FFFFFF"/>
              </w:rPr>
              <w:t>.</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Средство должно обладать выраженными моющими и отбеливающими свойствами в соответствии с ГОСТ 25644 «Средство моющее синтетическое порошкообразное», ГОСТ </w:t>
            </w:r>
            <w:proofErr w:type="gramStart"/>
            <w:r w:rsidRPr="00C3671C">
              <w:rPr>
                <w:rFonts w:ascii="Times New Roman" w:hAnsi="Times New Roman" w:cs="Times New Roman"/>
                <w:shd w:val="clear" w:color="auto" w:fill="FFFFFF"/>
              </w:rPr>
              <w:t>Р</w:t>
            </w:r>
            <w:proofErr w:type="gramEnd"/>
            <w:r w:rsidRPr="00C3671C">
              <w:rPr>
                <w:rFonts w:ascii="Times New Roman" w:hAnsi="Times New Roman" w:cs="Times New Roman"/>
                <w:shd w:val="clear" w:color="auto" w:fill="FFFFFF"/>
              </w:rPr>
              <w:t xml:space="preserve"> 52488 «Средства для стирки», и дезинфицирующими свойствами в соответствии с ГОСТ 12.1.007-76 «Вредные вещества. Классификация и общие требования безопасности». Средство должно  удовлетворять Единым  санитарно-эпидемиологическим и гигиеническим требованиям к товарам, подлежащим санитарно-эпидемиологическому надзору (контролю).</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Средство должно эффективно удалять пятна крови и других белковых загрязнений, следы от пищи, способствовать восстановлению цвета белья, в том числе белого, не обесцвечивать цветные ткани. </w:t>
            </w:r>
            <w:proofErr w:type="gramStart"/>
            <w:r w:rsidRPr="00C3671C">
              <w:rPr>
                <w:rFonts w:ascii="Times New Roman" w:hAnsi="Times New Roman" w:cs="Times New Roman"/>
                <w:shd w:val="clear" w:color="auto" w:fill="FFFFFF"/>
              </w:rPr>
              <w:t xml:space="preserve">Средство должно быть предназначено для одновременной дезинфекции, стирки и отбеливания текстильных изделий: постельного белья, одеял (байковые), полотенец, спецодежды обслуживающего персонала, столового и кухонного белья, текстильных средств уборки, в том числе </w:t>
            </w:r>
            <w:proofErr w:type="spellStart"/>
            <w:r w:rsidRPr="00C3671C">
              <w:rPr>
                <w:rFonts w:ascii="Times New Roman" w:hAnsi="Times New Roman" w:cs="Times New Roman"/>
                <w:shd w:val="clear" w:color="auto" w:fill="FFFFFF"/>
              </w:rPr>
              <w:t>МОПов</w:t>
            </w:r>
            <w:proofErr w:type="spellEnd"/>
            <w:r w:rsidRPr="00C3671C">
              <w:rPr>
                <w:rFonts w:ascii="Times New Roman" w:hAnsi="Times New Roman" w:cs="Times New Roman"/>
                <w:shd w:val="clear" w:color="auto" w:fill="FFFFFF"/>
              </w:rPr>
              <w:t xml:space="preserve">, и других изделий из хлопчатобумажных, льняных, искусственных, синтетических и смешанных волокон, в </w:t>
            </w:r>
            <w:proofErr w:type="spellStart"/>
            <w:r w:rsidRPr="00C3671C">
              <w:rPr>
                <w:rFonts w:ascii="Times New Roman" w:hAnsi="Times New Roman" w:cs="Times New Roman"/>
                <w:shd w:val="clear" w:color="auto" w:fill="FFFFFF"/>
              </w:rPr>
              <w:t>т.ч</w:t>
            </w:r>
            <w:proofErr w:type="spellEnd"/>
            <w:r w:rsidRPr="00C3671C">
              <w:rPr>
                <w:rFonts w:ascii="Times New Roman" w:hAnsi="Times New Roman" w:cs="Times New Roman"/>
                <w:shd w:val="clear" w:color="auto" w:fill="FFFFFF"/>
              </w:rPr>
              <w:t>. загрязненных кровью, выделениями, другими биологическими субстратами и пищей, ручным способом в концентрации не более 0,5</w:t>
            </w:r>
            <w:proofErr w:type="gramEnd"/>
            <w:r w:rsidRPr="00C3671C">
              <w:rPr>
                <w:rFonts w:ascii="Times New Roman" w:hAnsi="Times New Roman" w:cs="Times New Roman"/>
                <w:shd w:val="clear" w:color="auto" w:fill="FFFFFF"/>
              </w:rPr>
              <w:t>мл.</w:t>
            </w:r>
          </w:p>
          <w:p w:rsidR="00737863" w:rsidRPr="00C3671C" w:rsidRDefault="00737863" w:rsidP="003A46F7">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Расход средства в процессе машинной стирки в профессиональных и бытовых стиральных машинах любого типа, в том числе с дозирующими устройствами, в ЛПО и ЛПУ различного профиля на </w:t>
            </w:r>
            <w:smartTag w:uri="urn:schemas-microsoft-com:office:smarttags" w:element="metricconverter">
              <w:smartTagPr>
                <w:attr w:name="ProductID" w:val="5 кг"/>
              </w:smartTagPr>
              <w:r w:rsidRPr="00C3671C">
                <w:rPr>
                  <w:rFonts w:ascii="Times New Roman" w:hAnsi="Times New Roman" w:cs="Times New Roman"/>
                  <w:shd w:val="clear" w:color="auto" w:fill="FFFFFF"/>
                </w:rPr>
                <w:t>5 кг</w:t>
              </w:r>
            </w:smartTag>
            <w:r w:rsidRPr="00C3671C">
              <w:rPr>
                <w:rFonts w:ascii="Times New Roman" w:hAnsi="Times New Roman" w:cs="Times New Roman"/>
                <w:shd w:val="clear" w:color="auto" w:fill="FFFFFF"/>
              </w:rPr>
              <w:t xml:space="preserve"> белья должно быть в дозировке не менее 50 гр. и не более 75 гр.</w:t>
            </w:r>
          </w:p>
          <w:p w:rsidR="00737863" w:rsidRPr="00C3671C" w:rsidRDefault="00737863" w:rsidP="003A46F7">
            <w:pPr>
              <w:spacing w:after="0" w:line="240" w:lineRule="auto"/>
              <w:jc w:val="both"/>
              <w:rPr>
                <w:rFonts w:ascii="Times New Roman" w:hAnsi="Times New Roman" w:cs="Times New Roman"/>
                <w:lang w:eastAsia="ar-SA"/>
              </w:rPr>
            </w:pPr>
            <w:r w:rsidRPr="00C3671C">
              <w:rPr>
                <w:rFonts w:ascii="Times New Roman" w:hAnsi="Times New Roman" w:cs="Times New Roman"/>
              </w:rPr>
              <w:t xml:space="preserve">Средство не обладает повреждающим действием на внутренние элементы стиральных машин. </w:t>
            </w:r>
            <w:r w:rsidRPr="00C3671C">
              <w:rPr>
                <w:rFonts w:ascii="Times New Roman" w:hAnsi="Times New Roman" w:cs="Times New Roman"/>
                <w:lang w:eastAsia="ar-SA"/>
              </w:rPr>
              <w:t>Средство предотвращает образование технического осадка и накипи и удаляет ее (при наличии) с нагревательных элементов стиральных машин.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Программа стирки должна быть при туберкулезе, грибковых при температуре не менее 60 градусов.</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shd w:val="clear" w:color="auto" w:fill="FFFFFF"/>
              </w:rPr>
              <w:t>Упаковка: пластиковое ведро не менее 3,8 кг.</w:t>
            </w:r>
          </w:p>
        </w:tc>
      </w:tr>
      <w:tr w:rsidR="00737863" w:rsidRPr="00530AA6" w:rsidTr="00EF52B0">
        <w:trPr>
          <w:trHeight w:val="265"/>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3</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E07EC1" w:rsidP="00737863">
            <w:pPr>
              <w:spacing w:after="0" w:line="240" w:lineRule="auto"/>
              <w:rPr>
                <w:rFonts w:ascii="Times New Roman" w:hAnsi="Times New Roman" w:cs="Times New Roman"/>
              </w:rPr>
            </w:pPr>
            <w:proofErr w:type="spellStart"/>
            <w:r>
              <w:rPr>
                <w:rFonts w:ascii="Times New Roman" w:hAnsi="Times New Roman" w:cs="Times New Roman"/>
              </w:rPr>
              <w:t>Хлормисепт</w:t>
            </w:r>
            <w:proofErr w:type="spellEnd"/>
            <w:r>
              <w:rPr>
                <w:rFonts w:ascii="Times New Roman" w:hAnsi="Times New Roman" w:cs="Times New Roman"/>
              </w:rPr>
              <w:t xml:space="preserve"> ЛЮКС 300 таблеток</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бан</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AA7127">
            <w:pPr>
              <w:spacing w:after="0" w:line="240" w:lineRule="auto"/>
              <w:jc w:val="center"/>
              <w:rPr>
                <w:rFonts w:ascii="Times New Roman" w:hAnsi="Times New Roman" w:cs="Times New Roman"/>
                <w:color w:val="000000"/>
              </w:rPr>
            </w:pPr>
            <w:r>
              <w:rPr>
                <w:rFonts w:ascii="Times New Roman" w:hAnsi="Times New Roman" w:cs="Times New Roman"/>
                <w:color w:val="000000"/>
              </w:rPr>
              <w:t>5</w:t>
            </w:r>
            <w:r w:rsidR="003906EC">
              <w:rPr>
                <w:rFonts w:ascii="Times New Roman" w:hAnsi="Times New Roman" w:cs="Times New Roman"/>
                <w:color w:val="000000"/>
              </w:rPr>
              <w:t>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737863">
            <w:pPr>
              <w:spacing w:after="0" w:line="240" w:lineRule="auto"/>
              <w:jc w:val="both"/>
              <w:rPr>
                <w:rFonts w:ascii="Times New Roman" w:hAnsi="Times New Roman" w:cs="Times New Roman"/>
                <w:shd w:val="clear" w:color="auto" w:fill="FFFFFF"/>
              </w:rPr>
            </w:pPr>
            <w:r w:rsidRPr="00C3671C">
              <w:rPr>
                <w:rFonts w:ascii="Times New Roman" w:hAnsi="Times New Roman" w:cs="Times New Roman"/>
                <w:shd w:val="clear" w:color="auto" w:fill="FFFFFF"/>
              </w:rPr>
              <w:t xml:space="preserve">Дезинфицирующее средство должно представлять собой </w:t>
            </w:r>
            <w:proofErr w:type="spellStart"/>
            <w:r w:rsidRPr="00C3671C">
              <w:rPr>
                <w:rFonts w:ascii="Times New Roman" w:hAnsi="Times New Roman" w:cs="Times New Roman"/>
                <w:shd w:val="clear" w:color="auto" w:fill="FFFFFF"/>
              </w:rPr>
              <w:t>таблетированную</w:t>
            </w:r>
            <w:proofErr w:type="spellEnd"/>
            <w:r w:rsidRPr="00C3671C">
              <w:rPr>
                <w:rFonts w:ascii="Times New Roman" w:hAnsi="Times New Roman" w:cs="Times New Roman"/>
                <w:shd w:val="clear" w:color="auto" w:fill="FFFFFF"/>
              </w:rPr>
              <w:t xml:space="preserve"> форму на основе </w:t>
            </w:r>
            <w:proofErr w:type="spellStart"/>
            <w:r w:rsidRPr="00C3671C">
              <w:rPr>
                <w:rFonts w:ascii="Times New Roman" w:hAnsi="Times New Roman" w:cs="Times New Roman"/>
                <w:shd w:val="clear" w:color="auto" w:fill="FFFFFF"/>
              </w:rPr>
              <w:t>дихлоризоциануровой</w:t>
            </w:r>
            <w:proofErr w:type="spellEnd"/>
            <w:r w:rsidRPr="00C3671C">
              <w:rPr>
                <w:rFonts w:ascii="Times New Roman" w:hAnsi="Times New Roman" w:cs="Times New Roman"/>
                <w:shd w:val="clear" w:color="auto" w:fill="FFFFFF"/>
              </w:rPr>
              <w:t xml:space="preserve"> кислоты не менее 98%, с добавлением ПАВ и специальных компонентов. Масса 1 таблетки 2,7-3,4 г. При растворении 1 таблетки в воде должно выделяться  не менее 1,5 г активного хлора. Срок годности рабочих растворов должен составлять не менее 5 суток, средства не менее 5 лет. Средство должно: обладать моющим эффектом; обладать антимикробной активностью в отношении бактерий (включая микобактерии туберкулеза, возбудителей легионеллеза, внутрибольничных, анаэробных  инфекций, чумы, холеры, туляремии), вирусов (</w:t>
            </w:r>
            <w:proofErr w:type="spellStart"/>
            <w:r w:rsidRPr="00C3671C">
              <w:rPr>
                <w:rFonts w:ascii="Times New Roman" w:hAnsi="Times New Roman" w:cs="Times New Roman"/>
                <w:shd w:val="clear" w:color="auto" w:fill="FFFFFF"/>
              </w:rPr>
              <w:t>Коксаки</w:t>
            </w:r>
            <w:proofErr w:type="spellEnd"/>
            <w:r w:rsidRPr="00C3671C">
              <w:rPr>
                <w:rFonts w:ascii="Times New Roman" w:hAnsi="Times New Roman" w:cs="Times New Roman"/>
                <w:shd w:val="clear" w:color="auto" w:fill="FFFFFF"/>
              </w:rPr>
              <w:t xml:space="preserve">, ЕСНО, полиомиелита, </w:t>
            </w:r>
            <w:proofErr w:type="spellStart"/>
            <w:r w:rsidRPr="00C3671C">
              <w:rPr>
                <w:rFonts w:ascii="Times New Roman" w:hAnsi="Times New Roman" w:cs="Times New Roman"/>
                <w:shd w:val="clear" w:color="auto" w:fill="FFFFFF"/>
              </w:rPr>
              <w:t>ротавирусов</w:t>
            </w:r>
            <w:proofErr w:type="spellEnd"/>
            <w:r w:rsidRPr="00C3671C">
              <w:rPr>
                <w:rFonts w:ascii="Times New Roman" w:hAnsi="Times New Roman" w:cs="Times New Roman"/>
                <w:shd w:val="clear" w:color="auto" w:fill="FFFFFF"/>
              </w:rPr>
              <w:t xml:space="preserve">, </w:t>
            </w:r>
            <w:proofErr w:type="spellStart"/>
            <w:r w:rsidRPr="00C3671C">
              <w:rPr>
                <w:rFonts w:ascii="Times New Roman" w:hAnsi="Times New Roman" w:cs="Times New Roman"/>
                <w:shd w:val="clear" w:color="auto" w:fill="FFFFFF"/>
              </w:rPr>
              <w:t>энтеровирусов</w:t>
            </w:r>
            <w:proofErr w:type="spellEnd"/>
            <w:r w:rsidRPr="00C3671C">
              <w:rPr>
                <w:rFonts w:ascii="Times New Roman" w:hAnsi="Times New Roman" w:cs="Times New Roman"/>
                <w:shd w:val="clear" w:color="auto" w:fill="FFFFFF"/>
              </w:rPr>
              <w:t>, гепатитов</w:t>
            </w:r>
            <w:proofErr w:type="gramStart"/>
            <w:r w:rsidRPr="00C3671C">
              <w:rPr>
                <w:rFonts w:ascii="Times New Roman" w:hAnsi="Times New Roman" w:cs="Times New Roman"/>
                <w:shd w:val="clear" w:color="auto" w:fill="FFFFFF"/>
              </w:rPr>
              <w:t xml:space="preserve"> А</w:t>
            </w:r>
            <w:proofErr w:type="gramEnd"/>
            <w:r w:rsidRPr="00C3671C">
              <w:rPr>
                <w:rFonts w:ascii="Times New Roman" w:hAnsi="Times New Roman" w:cs="Times New Roman"/>
                <w:shd w:val="clear" w:color="auto" w:fill="FFFFFF"/>
              </w:rPr>
              <w:t xml:space="preserve">, В, С, ВИЧ, ОРВИ, гриппа в </w:t>
            </w:r>
            <w:proofErr w:type="spellStart"/>
            <w:r w:rsidRPr="00C3671C">
              <w:rPr>
                <w:rFonts w:ascii="Times New Roman" w:hAnsi="Times New Roman" w:cs="Times New Roman"/>
                <w:shd w:val="clear" w:color="auto" w:fill="FFFFFF"/>
              </w:rPr>
              <w:t>т.ч</w:t>
            </w:r>
            <w:proofErr w:type="spellEnd"/>
            <w:r w:rsidRPr="00C3671C">
              <w:rPr>
                <w:rFonts w:ascii="Times New Roman" w:hAnsi="Times New Roman" w:cs="Times New Roman"/>
                <w:shd w:val="clear" w:color="auto" w:fill="FFFFFF"/>
              </w:rPr>
              <w:t>. </w:t>
            </w:r>
            <w:r w:rsidRPr="00C3671C">
              <w:rPr>
                <w:rFonts w:ascii="Times New Roman" w:hAnsi="Times New Roman" w:cs="Times New Roman"/>
                <w:shd w:val="clear" w:color="auto" w:fill="FFFFFF"/>
                <w:lang w:val="en-US"/>
              </w:rPr>
              <w:t>H</w:t>
            </w:r>
            <w:r w:rsidRPr="00C3671C">
              <w:rPr>
                <w:rFonts w:ascii="Times New Roman" w:hAnsi="Times New Roman" w:cs="Times New Roman"/>
                <w:shd w:val="clear" w:color="auto" w:fill="FFFFFF"/>
              </w:rPr>
              <w:t>5</w:t>
            </w:r>
            <w:r w:rsidRPr="00C3671C">
              <w:rPr>
                <w:rFonts w:ascii="Times New Roman" w:hAnsi="Times New Roman" w:cs="Times New Roman"/>
                <w:shd w:val="clear" w:color="auto" w:fill="FFFFFF"/>
                <w:lang w:val="en-US"/>
              </w:rPr>
              <w:t>N</w:t>
            </w:r>
            <w:r w:rsidRPr="00C3671C">
              <w:rPr>
                <w:rFonts w:ascii="Times New Roman" w:hAnsi="Times New Roman" w:cs="Times New Roman"/>
                <w:shd w:val="clear" w:color="auto" w:fill="FFFFFF"/>
              </w:rPr>
              <w:t>1, </w:t>
            </w:r>
            <w:r w:rsidRPr="00C3671C">
              <w:rPr>
                <w:rFonts w:ascii="Times New Roman" w:hAnsi="Times New Roman" w:cs="Times New Roman"/>
                <w:shd w:val="clear" w:color="auto" w:fill="FFFFFF"/>
                <w:lang w:val="en-US"/>
              </w:rPr>
              <w:t>H</w:t>
            </w:r>
            <w:r w:rsidRPr="00C3671C">
              <w:rPr>
                <w:rFonts w:ascii="Times New Roman" w:hAnsi="Times New Roman" w:cs="Times New Roman"/>
                <w:shd w:val="clear" w:color="auto" w:fill="FFFFFF"/>
              </w:rPr>
              <w:t>1</w:t>
            </w:r>
            <w:r w:rsidRPr="00C3671C">
              <w:rPr>
                <w:rFonts w:ascii="Times New Roman" w:hAnsi="Times New Roman" w:cs="Times New Roman"/>
                <w:shd w:val="clear" w:color="auto" w:fill="FFFFFF"/>
                <w:lang w:val="en-US"/>
              </w:rPr>
              <w:t>N</w:t>
            </w:r>
            <w:r w:rsidRPr="00C3671C">
              <w:rPr>
                <w:rFonts w:ascii="Times New Roman" w:hAnsi="Times New Roman" w:cs="Times New Roman"/>
                <w:shd w:val="clear" w:color="auto" w:fill="FFFFFF"/>
              </w:rPr>
              <w:t xml:space="preserve">1, «атипичной» пневмонии, </w:t>
            </w:r>
            <w:proofErr w:type="spellStart"/>
            <w:r w:rsidRPr="00C3671C">
              <w:rPr>
                <w:rFonts w:ascii="Times New Roman" w:hAnsi="Times New Roman" w:cs="Times New Roman"/>
                <w:shd w:val="clear" w:color="auto" w:fill="FFFFFF"/>
              </w:rPr>
              <w:t>парагриппа</w:t>
            </w:r>
            <w:proofErr w:type="spellEnd"/>
            <w:r w:rsidRPr="00C3671C">
              <w:rPr>
                <w:rFonts w:ascii="Times New Roman" w:hAnsi="Times New Roman" w:cs="Times New Roman"/>
                <w:shd w:val="clear" w:color="auto" w:fill="FFFFFF"/>
              </w:rPr>
              <w:t xml:space="preserve">, герпеса, аденовирусов), грибов рода </w:t>
            </w:r>
            <w:proofErr w:type="spellStart"/>
            <w:r w:rsidRPr="00C3671C">
              <w:rPr>
                <w:rFonts w:ascii="Times New Roman" w:hAnsi="Times New Roman" w:cs="Times New Roman"/>
                <w:shd w:val="clear" w:color="auto" w:fill="FFFFFF"/>
              </w:rPr>
              <w:t>Кандида</w:t>
            </w:r>
            <w:proofErr w:type="spellEnd"/>
            <w:r w:rsidRPr="00C3671C">
              <w:rPr>
                <w:rFonts w:ascii="Times New Roman" w:hAnsi="Times New Roman" w:cs="Times New Roman"/>
                <w:shd w:val="clear" w:color="auto" w:fill="FFFFFF"/>
              </w:rPr>
              <w:t xml:space="preserve">, Трихофитон, плесневых грибов,  спор </w:t>
            </w:r>
            <w:r w:rsidRPr="00C3671C">
              <w:rPr>
                <w:rFonts w:ascii="Times New Roman" w:hAnsi="Times New Roman" w:cs="Times New Roman"/>
                <w:shd w:val="clear" w:color="auto" w:fill="FFFFFF"/>
              </w:rPr>
              <w:lastRenderedPageBreak/>
              <w:t xml:space="preserve">бактерий (возбудитель сибирской язвы); эффективно обеззараживать биологические выделения и биологические жидкости (мочу, фекалии, рвотные массы и другие), в том числе при особо опасных инфекциях; смывание рабочего раствора средства с обработанных поверхностей после дезинфекции не должно требоваться; </w:t>
            </w:r>
            <w:r w:rsidRPr="00C3671C">
              <w:rPr>
                <w:rStyle w:val="apple-style-span"/>
                <w:rFonts w:ascii="Times New Roman" w:hAnsi="Times New Roman"/>
                <w:shd w:val="clear" w:color="auto" w:fill="FFFFFF"/>
              </w:rPr>
              <w:t>применяться в целях дезинфекции систем вентиляции и кондиционирования воздуха.</w:t>
            </w:r>
          </w:p>
          <w:p w:rsidR="00C3671C" w:rsidRDefault="00737863" w:rsidP="00737863">
            <w:pPr>
              <w:spacing w:after="0" w:line="240" w:lineRule="auto"/>
              <w:jc w:val="both"/>
              <w:rPr>
                <w:rFonts w:ascii="Times New Roman" w:hAnsi="Times New Roman" w:cs="Times New Roman"/>
                <w:shd w:val="clear" w:color="auto" w:fill="FFFFFF"/>
              </w:rPr>
            </w:pPr>
            <w:proofErr w:type="gramStart"/>
            <w:r w:rsidRPr="00C3671C">
              <w:rPr>
                <w:rFonts w:ascii="Times New Roman" w:hAnsi="Times New Roman" w:cs="Times New Roman"/>
                <w:shd w:val="clear" w:color="auto" w:fill="FFFFFF"/>
              </w:rPr>
              <w:t>Экономические показатели: выход рабочего раствора из одной упаковки средства для дезинфекции поверхностей в отношении бактерий (кроме микобактерий туберкулеза), вирусов, грибковых инфекций должен составлять не менее 3000 литров при времени экспозиции не более 60 мин.; выход рабочего раствора из одной упаковки средства для дезинфекции ИМН в отношении бактерий, микобактерий туберкулеза, вирусов, грибковых инфекций должен составлять не менее 500 литров при времени</w:t>
            </w:r>
            <w:proofErr w:type="gramEnd"/>
            <w:r w:rsidRPr="00C3671C">
              <w:rPr>
                <w:rFonts w:ascii="Times New Roman" w:hAnsi="Times New Roman" w:cs="Times New Roman"/>
                <w:shd w:val="clear" w:color="auto" w:fill="FFFFFF"/>
              </w:rPr>
              <w:t xml:space="preserve"> экспозиции не более 45 </w:t>
            </w:r>
            <w:r w:rsidR="00C3671C">
              <w:rPr>
                <w:rFonts w:ascii="Times New Roman" w:hAnsi="Times New Roman" w:cs="Times New Roman"/>
                <w:shd w:val="clear" w:color="auto" w:fill="FFFFFF"/>
              </w:rPr>
              <w:t>мин.</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Упаковка: пластиковая тара не менее 300 таблеток.</w:t>
            </w:r>
            <w:r w:rsidRPr="00C3671C">
              <w:rPr>
                <w:rFonts w:ascii="Times New Roman" w:hAnsi="Times New Roman" w:cs="Times New Roman"/>
              </w:rPr>
              <w:tab/>
            </w:r>
          </w:p>
        </w:tc>
      </w:tr>
      <w:tr w:rsidR="00737863" w:rsidRPr="003C43A4"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4</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E07EC1" w:rsidP="00737863">
            <w:pPr>
              <w:spacing w:after="0" w:line="240" w:lineRule="auto"/>
              <w:rPr>
                <w:rFonts w:ascii="Times New Roman" w:hAnsi="Times New Roman" w:cs="Times New Roman"/>
              </w:rPr>
            </w:pPr>
            <w:proofErr w:type="spellStart"/>
            <w:r>
              <w:rPr>
                <w:rFonts w:ascii="Times New Roman" w:hAnsi="Times New Roman" w:cs="Times New Roman"/>
              </w:rPr>
              <w:t>Альфадез</w:t>
            </w:r>
            <w:proofErr w:type="spellEnd"/>
            <w:r>
              <w:rPr>
                <w:rFonts w:ascii="Times New Roman" w:hAnsi="Times New Roman" w:cs="Times New Roman"/>
              </w:rPr>
              <w:t xml:space="preserve"> Форте, 1л</w:t>
            </w:r>
            <w:r w:rsidR="00737863" w:rsidRPr="00C3671C">
              <w:rPr>
                <w:rFonts w:ascii="Times New Roman" w:hAnsi="Times New Roman" w:cs="Times New Roman"/>
              </w:rPr>
              <w:t>.</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w:t>
            </w:r>
            <w:r w:rsidR="003A46F7">
              <w:rPr>
                <w:rFonts w:ascii="Times New Roman" w:hAnsi="Times New Roman" w:cs="Times New Roman"/>
                <w:color w:val="000000"/>
              </w:rPr>
              <w:t>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жидкого концентрата на основе </w:t>
            </w:r>
            <w:proofErr w:type="spellStart"/>
            <w:r w:rsidRPr="00C3671C">
              <w:rPr>
                <w:rFonts w:ascii="Times New Roman" w:hAnsi="Times New Roman" w:cs="Times New Roman"/>
              </w:rPr>
              <w:t>глутарового</w:t>
            </w:r>
            <w:proofErr w:type="spellEnd"/>
            <w:r w:rsidRPr="00C3671C">
              <w:rPr>
                <w:rFonts w:ascii="Times New Roman" w:hAnsi="Times New Roman" w:cs="Times New Roman"/>
              </w:rPr>
              <w:t xml:space="preserve"> альдегида не более 4%, </w:t>
            </w:r>
            <w:proofErr w:type="spellStart"/>
            <w:r w:rsidRPr="00C3671C">
              <w:rPr>
                <w:rFonts w:ascii="Times New Roman" w:hAnsi="Times New Roman" w:cs="Times New Roman"/>
              </w:rPr>
              <w:t>глиоксаля</w:t>
            </w:r>
            <w:proofErr w:type="spellEnd"/>
            <w:r w:rsidRPr="00C3671C">
              <w:rPr>
                <w:rFonts w:ascii="Times New Roman" w:hAnsi="Times New Roman" w:cs="Times New Roman"/>
              </w:rPr>
              <w:t xml:space="preserve"> не менее 4% и не более 8% и четвертичных аммониевых соединений не менее 10% и не более 12%. рН 1% водного раствора должен быть в интервале не менее  4,5 и не более 7. Срок годности рабочих растворов не менее 14 суток. </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Антимикробная активность. 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культуре </w:t>
            </w:r>
            <w:proofErr w:type="gramStart"/>
            <w:r w:rsidRPr="00C3671C">
              <w:rPr>
                <w:rFonts w:ascii="Times New Roman" w:hAnsi="Times New Roman" w:cs="Times New Roman"/>
              </w:rPr>
              <w:t>тест-штамма</w:t>
            </w:r>
            <w:proofErr w:type="gramEnd"/>
            <w:r w:rsidRPr="00C3671C">
              <w:rPr>
                <w:rFonts w:ascii="Times New Roman" w:hAnsi="Times New Roman" w:cs="Times New Roman"/>
              </w:rPr>
              <w:t xml:space="preserve">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DSM 43227;  </w:t>
            </w:r>
            <w:proofErr w:type="gramStart"/>
            <w:r w:rsidRPr="00C3671C">
              <w:rPr>
                <w:rFonts w:ascii="Times New Roman" w:hAnsi="Times New Roman" w:cs="Times New Roman"/>
              </w:rPr>
              <w:t xml:space="preserve">возбудителей особо опасных инфекций – чумы, холеры, туляремии, сибирской язвы),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птичьего гриппа и др. возбудители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ВИЧ-инфекции и др.),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xml:space="preserve">, Трихофитон, плесневых грибов, а также </w:t>
            </w:r>
            <w:proofErr w:type="spellStart"/>
            <w:r w:rsidRPr="00C3671C">
              <w:rPr>
                <w:rFonts w:ascii="Times New Roman" w:hAnsi="Times New Roman" w:cs="Times New Roman"/>
              </w:rPr>
              <w:t>спороцидным</w:t>
            </w:r>
            <w:proofErr w:type="spellEnd"/>
            <w:r w:rsidRPr="00C3671C">
              <w:rPr>
                <w:rFonts w:ascii="Times New Roman" w:hAnsi="Times New Roman" w:cs="Times New Roman"/>
              </w:rPr>
              <w:t xml:space="preserve"> действием. </w:t>
            </w:r>
            <w:proofErr w:type="gramEnd"/>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Контроль концентрации рабочих растворов средства осуществляется индикаторными полосками, соответствующими данному средству. </w:t>
            </w:r>
            <w:proofErr w:type="gramStart"/>
            <w:r w:rsidRPr="00C3671C">
              <w:rPr>
                <w:rFonts w:ascii="Times New Roman" w:hAnsi="Times New Roman" w:cs="Times New Roman"/>
              </w:rPr>
              <w:t>Выход рабочего раствора из одного л. средства для дезинфекции высокого уровня (ДВУ) эндоскопов должен составлять не менее 5 л. при экспозиции не более 5 минут; для стерилизации ИМН (включая хирургические и стоматологические инструменты, жесткие и гибкие эндоскопы, инструменты к ним) должен составлять не менее 5 л. при экспозиции не более 60 минут;</w:t>
            </w:r>
            <w:proofErr w:type="gramEnd"/>
            <w:r w:rsidRPr="00C3671C">
              <w:rPr>
                <w:rFonts w:ascii="Times New Roman" w:hAnsi="Times New Roman" w:cs="Times New Roman"/>
              </w:rPr>
              <w:t xml:space="preserve"> для дезинфекции ИМН при вирусных, бактериальных (включая туберкулез – тестировано на </w:t>
            </w:r>
            <w:proofErr w:type="spellStart"/>
            <w:r w:rsidRPr="00C3671C">
              <w:rPr>
                <w:rFonts w:ascii="Times New Roman" w:hAnsi="Times New Roman" w:cs="Times New Roman"/>
              </w:rPr>
              <w:t>М.terrae</w:t>
            </w:r>
            <w:proofErr w:type="spellEnd"/>
            <w:r w:rsidRPr="00C3671C">
              <w:rPr>
                <w:rFonts w:ascii="Times New Roman" w:hAnsi="Times New Roman" w:cs="Times New Roman"/>
              </w:rPr>
              <w:t xml:space="preserve">) и грибковых (кандидозы) инфекциях должен составлять не менее 100 л. при экспозиции не более 60 минут; не менее 200 л. для дезинфекции поверхностей в помещениях при туберкулезе. </w:t>
            </w:r>
          </w:p>
          <w:p w:rsidR="00737863" w:rsidRPr="00C3671C" w:rsidRDefault="00C3671C" w:rsidP="003A46F7">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737863" w:rsidRPr="007D6309"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5</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E07EC1" w:rsidP="00737863">
            <w:pPr>
              <w:spacing w:after="0" w:line="240" w:lineRule="auto"/>
              <w:rPr>
                <w:rFonts w:ascii="Times New Roman" w:hAnsi="Times New Roman" w:cs="Times New Roman"/>
              </w:rPr>
            </w:pPr>
            <w:proofErr w:type="spellStart"/>
            <w:r>
              <w:rPr>
                <w:rFonts w:ascii="Times New Roman" w:hAnsi="Times New Roman" w:cs="Times New Roman"/>
              </w:rPr>
              <w:t>Энзимосепт</w:t>
            </w:r>
            <w:proofErr w:type="spellEnd"/>
            <w:r>
              <w:rPr>
                <w:rFonts w:ascii="Times New Roman" w:hAnsi="Times New Roman" w:cs="Times New Roman"/>
              </w:rPr>
              <w:t>, 1л.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фл</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жидкого концентрата на основе комплекса ферментов (протеаза, липаза и амилаза) и ПАВ, не должно содержать в своем составе аминов, спиртов, альдегидов, кислот, ЧАС,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xml:space="preserve">. рН 1% водного раствора должен быть в интервале не менее 5 и не более 8. </w:t>
            </w:r>
          </w:p>
          <w:p w:rsid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обладать хорошими моющими свойствами при малом пенообразовании, не коррозировать металлы, не повреждать термочувствительные материалы. Выход рабочего раствора из одного литра концентрата должен составлять не менее 200 л. при экспозиции не более 10 минут при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очистки изделий медицинского назначения, при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и окончательной очистки перед ДВУ гибких и жестких эндоскопов;  не менее 200 л. рабочего раствора при экспозиции не более 5 минут для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очистки хирургических, стоматологических инструментов и инструментов к гибким эндоскопам механизированным способом с применением ультразвука. </w:t>
            </w:r>
          </w:p>
          <w:p w:rsidR="00737863" w:rsidRPr="00C3671C" w:rsidRDefault="00737863" w:rsidP="003A46F7">
            <w:pPr>
              <w:spacing w:after="0" w:line="240" w:lineRule="auto"/>
              <w:jc w:val="both"/>
              <w:rPr>
                <w:rFonts w:ascii="Times New Roman" w:hAnsi="Times New Roman" w:cs="Times New Roman"/>
                <w:bCs/>
                <w:iCs/>
              </w:rPr>
            </w:pPr>
            <w:r w:rsidRPr="00C3671C">
              <w:rPr>
                <w:rFonts w:ascii="Times New Roman" w:hAnsi="Times New Roman" w:cs="Times New Roman"/>
              </w:rPr>
              <w:t>Упаковка: Флакон объемом не менее 1 литра.</w:t>
            </w:r>
          </w:p>
        </w:tc>
      </w:tr>
      <w:tr w:rsidR="00737863" w:rsidRPr="00530AA6"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6</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E07EC1" w:rsidP="00737863">
            <w:pPr>
              <w:spacing w:after="0" w:line="240" w:lineRule="auto"/>
              <w:rPr>
                <w:rFonts w:ascii="Times New Roman" w:hAnsi="Times New Roman" w:cs="Times New Roman"/>
              </w:rPr>
            </w:pPr>
            <w:proofErr w:type="spellStart"/>
            <w:r>
              <w:rPr>
                <w:rFonts w:ascii="Times New Roman" w:hAnsi="Times New Roman" w:cs="Times New Roman"/>
              </w:rPr>
              <w:t>Хлормисепт</w:t>
            </w:r>
            <w:proofErr w:type="spellEnd"/>
            <w:r>
              <w:rPr>
                <w:rFonts w:ascii="Times New Roman" w:hAnsi="Times New Roman" w:cs="Times New Roman"/>
              </w:rPr>
              <w:t>-Р, гранулы</w:t>
            </w:r>
            <w:r w:rsidR="003A46F7">
              <w:rPr>
                <w:rFonts w:ascii="Times New Roman" w:hAnsi="Times New Roman" w:cs="Times New Roman"/>
              </w:rPr>
              <w:t>, 1 кг</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бан</w:t>
            </w:r>
            <w:proofErr w:type="spellEnd"/>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40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гранул на основе </w:t>
            </w:r>
            <w:proofErr w:type="spellStart"/>
            <w:r w:rsidRPr="00C3671C">
              <w:rPr>
                <w:rFonts w:ascii="Times New Roman" w:hAnsi="Times New Roman" w:cs="Times New Roman"/>
              </w:rPr>
              <w:t>дихлоризоциануровой</w:t>
            </w:r>
            <w:proofErr w:type="spellEnd"/>
            <w:r w:rsidRPr="00C3671C">
              <w:rPr>
                <w:rFonts w:ascii="Times New Roman" w:hAnsi="Times New Roman" w:cs="Times New Roman"/>
              </w:rPr>
              <w:t xml:space="preserve"> кислоты не менее 99%. Содержание активного хлора в препарате должно быть не менее 56 %. Срок годности рабочих растворов не менее 3 суток. </w:t>
            </w:r>
            <w:proofErr w:type="gramStart"/>
            <w:r w:rsidRPr="00C3671C">
              <w:rPr>
                <w:rFonts w:ascii="Times New Roman" w:hAnsi="Times New Roman" w:cs="Times New Roman"/>
              </w:rPr>
              <w:t xml:space="preserve">Средство должно обладать антимикробной активностью в отношении </w:t>
            </w:r>
            <w:r w:rsidRPr="00C3671C">
              <w:rPr>
                <w:rFonts w:ascii="Times New Roman" w:hAnsi="Times New Roman" w:cs="Times New Roman"/>
                <w:spacing w:val="-2"/>
              </w:rPr>
              <w:t xml:space="preserve">грамотрицательных и грамположительных бактерий (включая </w:t>
            </w:r>
            <w:r w:rsidRPr="00C3671C">
              <w:rPr>
                <w:rFonts w:ascii="Times New Roman" w:hAnsi="Times New Roman" w:cs="Times New Roman"/>
              </w:rPr>
              <w:t xml:space="preserve">микобактерии туберкулеза, вирусов (тестировано на вирусе полиомиелита), </w:t>
            </w:r>
            <w:r w:rsidRPr="00C3671C">
              <w:rPr>
                <w:rFonts w:ascii="Times New Roman" w:hAnsi="Times New Roman" w:cs="Times New Roman"/>
                <w:spacing w:val="-1"/>
              </w:rPr>
              <w:t xml:space="preserve">патогенных грибов рода </w:t>
            </w:r>
            <w:proofErr w:type="spellStart"/>
            <w:r w:rsidRPr="00C3671C">
              <w:rPr>
                <w:rFonts w:ascii="Times New Roman" w:hAnsi="Times New Roman" w:cs="Times New Roman"/>
                <w:spacing w:val="-1"/>
              </w:rPr>
              <w:t>Кандида</w:t>
            </w:r>
            <w:proofErr w:type="spellEnd"/>
            <w:r w:rsidRPr="00C3671C">
              <w:rPr>
                <w:rFonts w:ascii="Times New Roman" w:hAnsi="Times New Roman" w:cs="Times New Roman"/>
                <w:spacing w:val="-1"/>
              </w:rPr>
              <w:t xml:space="preserve"> и </w:t>
            </w:r>
            <w:proofErr w:type="spellStart"/>
            <w:r w:rsidRPr="00C3671C">
              <w:rPr>
                <w:rFonts w:ascii="Times New Roman" w:hAnsi="Times New Roman" w:cs="Times New Roman"/>
                <w:spacing w:val="-1"/>
              </w:rPr>
              <w:t>дерматофитов</w:t>
            </w:r>
            <w:proofErr w:type="spellEnd"/>
            <w:r w:rsidRPr="00C3671C">
              <w:rPr>
                <w:rFonts w:ascii="Times New Roman" w:hAnsi="Times New Roman" w:cs="Times New Roman"/>
                <w:spacing w:val="-1"/>
              </w:rPr>
              <w:t>.</w:t>
            </w:r>
            <w:proofErr w:type="gramEnd"/>
            <w:r w:rsidRPr="00C3671C">
              <w:rPr>
                <w:rFonts w:ascii="Times New Roman" w:hAnsi="Times New Roman" w:cs="Times New Roman"/>
                <w:spacing w:val="-1"/>
              </w:rPr>
              <w:t xml:space="preserve"> </w:t>
            </w:r>
            <w:proofErr w:type="gramStart"/>
            <w:r w:rsidRPr="00C3671C">
              <w:rPr>
                <w:rFonts w:ascii="Times New Roman" w:hAnsi="Times New Roman" w:cs="Times New Roman"/>
                <w:spacing w:val="-1"/>
              </w:rPr>
              <w:t xml:space="preserve">Обязательным должно быть указание в инструкции на активность средства в отношении </w:t>
            </w:r>
            <w:r w:rsidRPr="00C3671C">
              <w:rPr>
                <w:rFonts w:ascii="Times New Roman" w:hAnsi="Times New Roman" w:cs="Times New Roman"/>
              </w:rPr>
              <w:t xml:space="preserve">возбудителей особо опасных инфекций - холеры, чумы, туляремии) и </w:t>
            </w:r>
            <w:r w:rsidRPr="00C3671C">
              <w:rPr>
                <w:rFonts w:ascii="Times New Roman" w:hAnsi="Times New Roman" w:cs="Times New Roman"/>
                <w:spacing w:val="-1"/>
              </w:rPr>
              <w:t>спор бактерий (возбудитель сибирской язвы).</w:t>
            </w:r>
            <w:proofErr w:type="gramEnd"/>
            <w:r w:rsidRPr="00C3671C">
              <w:rPr>
                <w:rFonts w:ascii="Times New Roman" w:hAnsi="Times New Roman" w:cs="Times New Roman"/>
              </w:rPr>
              <w:t xml:space="preserve"> Средство должно быть предназначено для дезинфекции различных объектов в лечебно-профилактических учреждениях. Средство должно эффективно обеззараживать биологические выделения и биологические жидкости (фекалии, рвотные массы и другие), в том числе при особо опасных инфекциях. Выход рабочего раствора из </w:t>
            </w:r>
            <w:smartTag w:uri="urn:schemas-microsoft-com:office:smarttags" w:element="metricconverter">
              <w:smartTagPr>
                <w:attr w:name="ProductID" w:val="1 кг"/>
              </w:smartTagPr>
              <w:r w:rsidRPr="00C3671C">
                <w:rPr>
                  <w:rFonts w:ascii="Times New Roman" w:hAnsi="Times New Roman" w:cs="Times New Roman"/>
                </w:rPr>
                <w:t>1 кг</w:t>
              </w:r>
            </w:smartTag>
            <w:r w:rsidRPr="00C3671C">
              <w:rPr>
                <w:rFonts w:ascii="Times New Roman" w:hAnsi="Times New Roman" w:cs="Times New Roman"/>
              </w:rPr>
              <w:t xml:space="preserve"> препарата должен составлять не менее </w:t>
            </w:r>
            <w:smartTag w:uri="urn:schemas-microsoft-com:office:smarttags" w:element="metricconverter">
              <w:smartTagPr>
                <w:attr w:name="ProductID" w:val="3700 л"/>
              </w:smartTagPr>
              <w:r w:rsidRPr="00C3671C">
                <w:rPr>
                  <w:rFonts w:ascii="Times New Roman" w:hAnsi="Times New Roman" w:cs="Times New Roman"/>
                </w:rPr>
                <w:t>3700 л.</w:t>
              </w:r>
            </w:smartTag>
            <w:r w:rsidRPr="00C3671C">
              <w:rPr>
                <w:rFonts w:ascii="Times New Roman" w:hAnsi="Times New Roman" w:cs="Times New Roman"/>
              </w:rPr>
              <w:t xml:space="preserve"> при экспозиции не более 60 минут для дезинфекции поверхностей при инфекциях бактериальной и вирусной этиологии; не менее </w:t>
            </w:r>
            <w:smartTag w:uri="urn:schemas-microsoft-com:office:smarttags" w:element="metricconverter">
              <w:smartTagPr>
                <w:attr w:name="ProductID" w:val="3700 л"/>
              </w:smartTagPr>
              <w:r w:rsidRPr="00C3671C">
                <w:rPr>
                  <w:rFonts w:ascii="Times New Roman" w:hAnsi="Times New Roman" w:cs="Times New Roman"/>
                </w:rPr>
                <w:t>3700 л.</w:t>
              </w:r>
            </w:smartTag>
            <w:r w:rsidRPr="00C3671C">
              <w:rPr>
                <w:rFonts w:ascii="Times New Roman" w:hAnsi="Times New Roman" w:cs="Times New Roman"/>
              </w:rPr>
              <w:t xml:space="preserve"> при экспозиции не более 15 минут для дезинфекции посуды при инфекциях бактериальной и вирусной этиологии. </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Упаковка: упаковка не менее 1 кг.</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7</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Экобриз</w:t>
            </w:r>
            <w:proofErr w:type="spellEnd"/>
            <w:r w:rsidRPr="00C3671C">
              <w:rPr>
                <w:rFonts w:ascii="Times New Roman" w:hAnsi="Times New Roman" w:cs="Times New Roman"/>
              </w:rPr>
              <w:t xml:space="preserve"> концентрат, 1л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70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Дезинфицирующее средство в виде жидкого концентрата.</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На основе комплекса ЧАС,  производного </w:t>
            </w:r>
            <w:proofErr w:type="spellStart"/>
            <w:r w:rsidRPr="00C3671C">
              <w:rPr>
                <w:rFonts w:ascii="Times New Roman" w:hAnsi="Times New Roman" w:cs="Times New Roman"/>
              </w:rPr>
              <w:t>алкиламина</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ПАВы</w:t>
            </w:r>
            <w:proofErr w:type="spellEnd"/>
            <w:r w:rsidRPr="00C3671C">
              <w:rPr>
                <w:rFonts w:ascii="Times New Roman" w:hAnsi="Times New Roman" w:cs="Times New Roman"/>
              </w:rPr>
              <w:t>.</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Суммарное количество действующих веществ не менее 19.</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Не должно содержать альдегидов, спиртов, </w:t>
            </w:r>
            <w:proofErr w:type="spellStart"/>
            <w:r w:rsidRPr="00C3671C">
              <w:rPr>
                <w:rFonts w:ascii="Times New Roman" w:hAnsi="Times New Roman" w:cs="Times New Roman"/>
              </w:rPr>
              <w:t>глиоксаля</w:t>
            </w:r>
            <w:proofErr w:type="spellEnd"/>
            <w:r w:rsidRPr="00C3671C">
              <w:rPr>
                <w:rFonts w:ascii="Times New Roman" w:hAnsi="Times New Roman" w:cs="Times New Roman"/>
              </w:rPr>
              <w:t>, кислот, перекисных соединений, производных фенола рН 1% водного раствора должен быть не менее 8%.</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обладать антимикробной активностью в отношении грамотрицательных и грамположительных бактерий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возбудителей туберкулеза тестировано на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(Руководство  Р 4.2.2643-10 «Методы лабораторных исследований и испытаний дезинфекционных средств для оценки их эффективности и безопасности», утвержденными </w:t>
            </w:r>
            <w:proofErr w:type="spellStart"/>
            <w:r w:rsidRPr="00C3671C">
              <w:rPr>
                <w:rFonts w:ascii="Times New Roman" w:hAnsi="Times New Roman" w:cs="Times New Roman"/>
              </w:rPr>
              <w:t>Роспотребнадзором</w:t>
            </w:r>
            <w:proofErr w:type="spellEnd"/>
            <w:r w:rsidRPr="00C3671C">
              <w:rPr>
                <w:rFonts w:ascii="Times New Roman" w:hAnsi="Times New Roman" w:cs="Times New Roman"/>
              </w:rPr>
              <w:t xml:space="preserve"> в 2010г.), вирусов (включая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ВИЧ-инфекции, полиомиелита, </w:t>
            </w:r>
            <w:proofErr w:type="spellStart"/>
            <w:r w:rsidRPr="00C3671C">
              <w:rPr>
                <w:rFonts w:ascii="Times New Roman" w:hAnsi="Times New Roman" w:cs="Times New Roman"/>
              </w:rPr>
              <w:t>энтеровирусыКоксаки</w:t>
            </w:r>
            <w:proofErr w:type="spellEnd"/>
            <w:r w:rsidRPr="00C3671C">
              <w:rPr>
                <w:rFonts w:ascii="Times New Roman" w:hAnsi="Times New Roman" w:cs="Times New Roman"/>
              </w:rPr>
              <w:t xml:space="preserve">, ЕСНО,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аденовирусы, вирусы гриппа, в том числе типа</w:t>
            </w:r>
            <w:proofErr w:type="gramStart"/>
            <w:r w:rsidRPr="00C3671C">
              <w:rPr>
                <w:rFonts w:ascii="Times New Roman" w:hAnsi="Times New Roman" w:cs="Times New Roman"/>
              </w:rPr>
              <w:t xml:space="preserve"> А</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 xml:space="preserve">H1N1, H5N1,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 возбудителей острых респираторных инфекций, вирус атипичной пневмонии, герпеса, </w:t>
            </w:r>
            <w:proofErr w:type="spellStart"/>
            <w:r w:rsidRPr="00C3671C">
              <w:rPr>
                <w:rFonts w:ascii="Times New Roman" w:hAnsi="Times New Roman" w:cs="Times New Roman"/>
              </w:rPr>
              <w:t>цитомегалии</w:t>
            </w:r>
            <w:proofErr w:type="spellEnd"/>
            <w:r w:rsidRPr="00C3671C">
              <w:rPr>
                <w:rFonts w:ascii="Times New Roman" w:hAnsi="Times New Roman" w:cs="Times New Roman"/>
              </w:rPr>
              <w:t>), грибов – возбудителей кандидозов и трихофитий, плесневых грибов; средство должно обладать моющими и обезжиривающими  свойствами.</w:t>
            </w:r>
            <w:proofErr w:type="gramEnd"/>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Средство должно быть разрешено для применения в лечебно-профилактических учреждениях,  с целью дезинфекции, обеззараживания, замачивания столовой, чайной посуды и столовых приборов, как инфицированной</w:t>
            </w:r>
            <w:proofErr w:type="gramStart"/>
            <w:r w:rsidRPr="00C3671C">
              <w:rPr>
                <w:rFonts w:ascii="Times New Roman" w:hAnsi="Times New Roman" w:cs="Times New Roman"/>
              </w:rPr>
              <w:t xml:space="preserve"> ,</w:t>
            </w:r>
            <w:proofErr w:type="gramEnd"/>
            <w:r w:rsidRPr="00C3671C">
              <w:rPr>
                <w:rFonts w:ascii="Times New Roman" w:hAnsi="Times New Roman" w:cs="Times New Roman"/>
              </w:rPr>
              <w:t>так и не инфицированной.</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Контроль концентрации рабочих растворов средства осуществляется индикаторными полосками, соответствующими данному средству</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Препарат должен быть протестирован заказчиком и по результатам апробации должны отсутствовать аллергические реакции персонала. А также препарат должен иметь отрицательные результаты микробиологических посевов.</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одного литра концентрата для текущих уборок  должен составлять не менее 2000л</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Для мытья (обезжиривания - моющая способность  раствора средства должна составлять по ГОСТ </w:t>
            </w:r>
            <w:proofErr w:type="gramStart"/>
            <w:r w:rsidRPr="00C3671C">
              <w:rPr>
                <w:rFonts w:ascii="Times New Roman" w:hAnsi="Times New Roman" w:cs="Times New Roman"/>
              </w:rPr>
              <w:t>Р</w:t>
            </w:r>
            <w:proofErr w:type="gramEnd"/>
            <w:r w:rsidRPr="00C3671C">
              <w:rPr>
                <w:rFonts w:ascii="Times New Roman" w:hAnsi="Times New Roman" w:cs="Times New Roman"/>
              </w:rPr>
              <w:t xml:space="preserve"> 51 696-2000 не менее 80%) и дезинфекции столовой посуды в режиме совмещения при бактериальных инфекциях. Не менее 1000л и не более 60 мин</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Для мытья (обезжиривания - моющая способность  раствора средства должна составлять по ГОСТ </w:t>
            </w:r>
            <w:proofErr w:type="gramStart"/>
            <w:r w:rsidRPr="00C3671C">
              <w:rPr>
                <w:rFonts w:ascii="Times New Roman" w:hAnsi="Times New Roman" w:cs="Times New Roman"/>
              </w:rPr>
              <w:t>Р</w:t>
            </w:r>
            <w:proofErr w:type="gramEnd"/>
            <w:r w:rsidRPr="00C3671C">
              <w:rPr>
                <w:rFonts w:ascii="Times New Roman" w:hAnsi="Times New Roman" w:cs="Times New Roman"/>
              </w:rPr>
              <w:t xml:space="preserve"> 51 696-2000 не менее 80%) и дезинфекции столовой посуды в режиме совмещения при бактериальных инфекциях. Не менее 400л и не более 15 мин.</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lastRenderedPageBreak/>
              <w:t xml:space="preserve">Срок годности рабочих растворов не менее 14 </w:t>
            </w:r>
            <w:proofErr w:type="spellStart"/>
            <w:r w:rsidRPr="00C3671C">
              <w:rPr>
                <w:rFonts w:ascii="Times New Roman" w:hAnsi="Times New Roman" w:cs="Times New Roman"/>
              </w:rPr>
              <w:t>сут</w:t>
            </w:r>
            <w:proofErr w:type="spellEnd"/>
            <w:r w:rsidRPr="00C3671C">
              <w:rPr>
                <w:rFonts w:ascii="Times New Roman" w:hAnsi="Times New Roman" w:cs="Times New Roman"/>
              </w:rPr>
              <w:t>.</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Упаковка: пластиковая тара не менее 1л</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8</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спрей, 0,75 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600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готового к применению раствора на основе </w:t>
            </w:r>
            <w:r w:rsidRPr="00C3671C">
              <w:rPr>
                <w:rStyle w:val="FontStyle18"/>
              </w:rPr>
              <w:t>комплекса четв</w:t>
            </w:r>
            <w:r w:rsidR="003A46F7">
              <w:rPr>
                <w:rStyle w:val="FontStyle18"/>
              </w:rPr>
              <w:t>ертичных аммониевых соединений, (</w:t>
            </w:r>
            <w:proofErr w:type="spellStart"/>
            <w:r w:rsidR="003A46F7">
              <w:rPr>
                <w:rStyle w:val="FontStyle18"/>
              </w:rPr>
              <w:t>алкилдиметилбензиламмоний</w:t>
            </w:r>
            <w:proofErr w:type="spellEnd"/>
            <w:r w:rsidR="003A46F7">
              <w:rPr>
                <w:rStyle w:val="FontStyle18"/>
              </w:rPr>
              <w:t xml:space="preserve"> </w:t>
            </w:r>
            <w:r w:rsidRPr="00C3671C">
              <w:rPr>
                <w:rStyle w:val="FontStyle18"/>
              </w:rPr>
              <w:t xml:space="preserve">хлорида, </w:t>
            </w:r>
            <w:proofErr w:type="spellStart"/>
            <w:r w:rsidRPr="00C3671C">
              <w:rPr>
                <w:rStyle w:val="FontStyle18"/>
              </w:rPr>
              <w:t>дидецилдиметиламмоний</w:t>
            </w:r>
            <w:proofErr w:type="spellEnd"/>
            <w:r w:rsidRPr="00C3671C">
              <w:rPr>
                <w:rStyle w:val="FontStyle18"/>
              </w:rPr>
              <w:t xml:space="preserve"> хлорида, </w:t>
            </w:r>
            <w:proofErr w:type="spellStart"/>
            <w:r w:rsidR="003A46F7">
              <w:rPr>
                <w:rStyle w:val="FontStyle18"/>
              </w:rPr>
              <w:t>диоктилдиметиламмоний</w:t>
            </w:r>
            <w:proofErr w:type="spellEnd"/>
            <w:r w:rsidR="003A46F7">
              <w:rPr>
                <w:rStyle w:val="FontStyle18"/>
              </w:rPr>
              <w:t xml:space="preserve"> хлорида и </w:t>
            </w:r>
            <w:proofErr w:type="spellStart"/>
            <w:r w:rsidRPr="00C3671C">
              <w:rPr>
                <w:rStyle w:val="FontStyle18"/>
              </w:rPr>
              <w:t>октилдецилдиметиламмоний</w:t>
            </w:r>
            <w:proofErr w:type="spellEnd"/>
            <w:r w:rsidRPr="00C3671C">
              <w:rPr>
                <w:rStyle w:val="FontStyle18"/>
              </w:rPr>
              <w:t xml:space="preserve"> хлорида – не менее 0,65%), не должно содержать в своем составе спиртов, альдегидов, хлора, ПГМГ, аминов, перекисных соединений. </w:t>
            </w:r>
            <w:proofErr w:type="gramStart"/>
            <w:r w:rsidRPr="00C3671C">
              <w:rPr>
                <w:rFonts w:ascii="Times New Roman" w:hAnsi="Times New Roman" w:cs="Times New Roman"/>
              </w:rPr>
              <w:t xml:space="preserve">Средство должно 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 тестировано на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кишечных инфекций),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ВИЧ и пр.),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w:t>
            </w:r>
            <w:proofErr w:type="gramEnd"/>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активно разрушать на поверхностях биологические пленки; обладать хорошими моющими свойствами, не должно портить и не должно обесцвечивать обрабатываемые объекты. </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быть разрешено к применению в лечебно-профилактических учреждениях, в том числе стоматологических, с целью очистки и дезинфекции различных твердых непористых поверхностей, предметов,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загрязненных кровью: датчиков УЗИ; стетоскопов и фонендоскопов; стоматологических наконечников; поверхностей в помещениях, жесткой и мягкой мебели, в том числе матрасов, подголовников, подлокотников кресел; </w:t>
            </w:r>
            <w:proofErr w:type="gramStart"/>
            <w:r w:rsidRPr="00C3671C">
              <w:rPr>
                <w:rFonts w:ascii="Times New Roman" w:hAnsi="Times New Roman" w:cs="Times New Roman"/>
              </w:rPr>
              <w:t xml:space="preserve">осветительной аппаратуры, жалюзи, радиаторов отопления и т.п.; напольных ковровых покрытий, обивочных тканей; поверхностей медицинского оборудования и приборов (в том числе поверхностей аппаратов искусственного дыхания, </w:t>
            </w:r>
            <w:proofErr w:type="spellStart"/>
            <w:r w:rsidRPr="00C3671C">
              <w:rPr>
                <w:rFonts w:ascii="Times New Roman" w:hAnsi="Times New Roman" w:cs="Times New Roman"/>
              </w:rPr>
              <w:t>флоборудования</w:t>
            </w:r>
            <w:proofErr w:type="spellEnd"/>
            <w:r w:rsidRPr="00C3671C">
              <w:rPr>
                <w:rFonts w:ascii="Times New Roman" w:hAnsi="Times New Roman" w:cs="Times New Roman"/>
              </w:rPr>
              <w:t xml:space="preserve"> для анестезии и гемодиализа); наружных поверхностей несъемных узлов и деталей эндоскопических установок и физиотерапевтического оборудования;  оборудования в клинических  и других лабораториях, в </w:t>
            </w:r>
            <w:proofErr w:type="spellStart"/>
            <w:r w:rsidRPr="00C3671C">
              <w:rPr>
                <w:rFonts w:ascii="Times New Roman" w:hAnsi="Times New Roman" w:cs="Times New Roman"/>
              </w:rPr>
              <w:t>т.ч</w:t>
            </w:r>
            <w:proofErr w:type="spellEnd"/>
            <w:r w:rsidRPr="00C3671C">
              <w:rPr>
                <w:rFonts w:ascii="Times New Roman" w:hAnsi="Times New Roman" w:cs="Times New Roman"/>
              </w:rPr>
              <w:t>. предметных стекол (очистка от иммерсионного масла);</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 xml:space="preserve">перчаток (из латекса, </w:t>
            </w:r>
            <w:proofErr w:type="spellStart"/>
            <w:r w:rsidRPr="00C3671C">
              <w:rPr>
                <w:rFonts w:ascii="Times New Roman" w:hAnsi="Times New Roman" w:cs="Times New Roman"/>
              </w:rPr>
              <w:t>неопрена</w:t>
            </w:r>
            <w:proofErr w:type="spellEnd"/>
            <w:r w:rsidRPr="00C3671C">
              <w:rPr>
                <w:rFonts w:ascii="Times New Roman" w:hAnsi="Times New Roman" w:cs="Times New Roman"/>
              </w:rPr>
              <w:t>, нитрила и др. материалов, устойчивых к воздействию химических веществ), надетых на руки персонала лечебных учреждений после контакта с инфекционными больными и материалом, биологическими жидкостями, выделениями больных; предметов ухода за больными, игрушек; телефонных аппаратов, мониторов, компьютерной и офисной техники; оборудования и поверхностей санитарного транспорта; резиновых, пластиковых и полипропиленовых ковриков;</w:t>
            </w:r>
            <w:proofErr w:type="gramEnd"/>
            <w:r w:rsidRPr="00C3671C">
              <w:rPr>
                <w:rFonts w:ascii="Times New Roman" w:hAnsi="Times New Roman" w:cs="Times New Roman"/>
              </w:rPr>
              <w:t xml:space="preserve"> внутренней поверхности обуви для профилактики грибковых заболеваний.</w:t>
            </w:r>
          </w:p>
          <w:p w:rsidR="00737863" w:rsidRPr="00C3671C" w:rsidRDefault="00737863" w:rsidP="003A46F7">
            <w:pPr>
              <w:spacing w:after="0" w:line="240" w:lineRule="auto"/>
              <w:jc w:val="both"/>
              <w:rPr>
                <w:rStyle w:val="FontStyle18"/>
              </w:rPr>
            </w:pPr>
            <w:r w:rsidRPr="00C3671C">
              <w:rPr>
                <w:rStyle w:val="apple-style-span"/>
                <w:rFonts w:ascii="Times New Roman" w:hAnsi="Times New Roman"/>
              </w:rPr>
              <w:t xml:space="preserve">Смывание рабочего раствора средства с обработанных поверхностей после дезинфекции не требуется. </w:t>
            </w:r>
            <w:r w:rsidRPr="00C3671C">
              <w:rPr>
                <w:rStyle w:val="FontStyle18"/>
              </w:rPr>
              <w:t>Обработку поверхностей в помещениях способом протирания или распыления можно проводить без средств индивидуальной защиты органов дыхания и в присутствии пациентов. После обработки в помещении не требуется последующее его проветривание.</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должно обладать утвержденными режимами дезинфекции: экспозиция при дезинфекции в отношении бактериальных инфекций не должна превышать 30 секунд, в отношении вирусов, микобактерий туберкулеза и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xml:space="preserve"> и Трихофитон  - не более 3 минут.</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0,75 литра с распылителем.</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9</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универ</w:t>
            </w:r>
            <w:proofErr w:type="spellEnd"/>
            <w:r w:rsidRPr="00C3671C">
              <w:rPr>
                <w:rFonts w:ascii="Times New Roman" w:hAnsi="Times New Roman" w:cs="Times New Roman"/>
              </w:rPr>
              <w:t>, 1 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200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представляющее собой жидкий концентрат с  действующими веществами:  комплекс ЧАС, </w:t>
            </w:r>
            <w:proofErr w:type="spellStart"/>
            <w:r w:rsidRPr="00C3671C">
              <w:rPr>
                <w:rFonts w:ascii="Times New Roman" w:hAnsi="Times New Roman" w:cs="Times New Roman"/>
              </w:rPr>
              <w:t>глиоксаль</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ПАВы</w:t>
            </w:r>
            <w:proofErr w:type="spellEnd"/>
            <w:r w:rsidRPr="00C3671C">
              <w:rPr>
                <w:rFonts w:ascii="Times New Roman" w:hAnsi="Times New Roman" w:cs="Times New Roman"/>
              </w:rPr>
              <w:t>.</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Суммарная доля ЧАС  в диапазоне: не менее 10% и не более 20%.</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Содержание </w:t>
            </w:r>
            <w:proofErr w:type="spellStart"/>
            <w:r w:rsidRPr="00C3671C">
              <w:rPr>
                <w:rFonts w:ascii="Times New Roman" w:hAnsi="Times New Roman" w:cs="Times New Roman"/>
              </w:rPr>
              <w:t>глиоксаля</w:t>
            </w:r>
            <w:proofErr w:type="spellEnd"/>
            <w:r w:rsidRPr="00C3671C">
              <w:rPr>
                <w:rFonts w:ascii="Times New Roman" w:hAnsi="Times New Roman" w:cs="Times New Roman"/>
              </w:rPr>
              <w:t xml:space="preserve">   в диапазоне: не менее 5,7% и не более 7,5%.</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не  содержит: третичных аминов, кислот, спиртов, производных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xml:space="preserve">, хлора, фенола, учитывая </w:t>
            </w:r>
            <w:r w:rsidRPr="00C3671C">
              <w:rPr>
                <w:rFonts w:ascii="Times New Roman" w:hAnsi="Times New Roman" w:cs="Times New Roman"/>
              </w:rPr>
              <w:lastRenderedPageBreak/>
              <w:t>элементы ротации.</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рН 1% водного раствора средства,  в диапазоне: не менее 2,6 и не более 8,0.</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Смывание рабочего раствора средства с обработанных поверхностей после дезинфекции не требуется.</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Обработка поверхностей возможна в присутствие пациентов.</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Расход рабочего раствора для дезинфекции поверхности при протирании на 1 м² не более 100мл.</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разрешено к применению в лечебно-профилактических учреждениях (в том числе </w:t>
            </w:r>
            <w:proofErr w:type="spellStart"/>
            <w:r w:rsidRPr="00C3671C">
              <w:rPr>
                <w:rFonts w:ascii="Times New Roman" w:hAnsi="Times New Roman" w:cs="Times New Roman"/>
              </w:rPr>
              <w:t>неонатологических</w:t>
            </w:r>
            <w:proofErr w:type="spellEnd"/>
            <w:r w:rsidRPr="00C3671C">
              <w:rPr>
                <w:rFonts w:ascii="Times New Roman" w:hAnsi="Times New Roman" w:cs="Times New Roman"/>
              </w:rPr>
              <w:t xml:space="preserve"> отделениях, отделениях переливания крови, отделениях интенсивной терапии и реанимации, отделениях трансплантации, клинических, микробиологических и др. лабораториях), в инфекционных очагах, аптеках и аптечных пунктах, на объектах санитарного транспорта.</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Средство  обладает  антимикробной активностью в отношении грамотрицательных и грамположительных бактерий (включая микобактерии туберкулеза),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других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вируса иммунодефицита человека),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 плесневых грибов.</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Средство  обладает  моющими  свойствами.</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1л концентрата для дезинфекции поверхностей, санитарно-технического оборудования, предметов ухода за больными, игрушек, посуды без остатков пищи, для проведения генеральных уборок в хирургических отделениях, стоматологических, лабораториях составляет: не менее 125 л. и не более 15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поверхностей в отношении инфекций бактериальной этиологии составляет не менее 2000л и  не более 60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 xml:space="preserve">Выход рабочего раствора из 1 л концентрата для проведения дезинфекции,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при инфекциях бактериальной (включая туберкулез), вирусной и грибковой (кандидозы, </w:t>
            </w:r>
            <w:proofErr w:type="spellStart"/>
            <w:r w:rsidRPr="00C3671C">
              <w:rPr>
                <w:rFonts w:ascii="Times New Roman" w:hAnsi="Times New Roman" w:cs="Times New Roman"/>
              </w:rPr>
              <w:t>дерматофитии</w:t>
            </w:r>
            <w:proofErr w:type="spellEnd"/>
            <w:r w:rsidRPr="00C3671C">
              <w:rPr>
                <w:rFonts w:ascii="Times New Roman" w:hAnsi="Times New Roman" w:cs="Times New Roman"/>
              </w:rPr>
              <w:t>) этиологии составляет не менее 50л и не более 15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остатков пищи не менее 200л и не более 60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поверхностей, пораженных плесенью, составляет не менее 50 л и не более 120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Выход рабочего раствора из 1 л концентрата для проведения дезинфекции медицинских отходов (ИМН однократного применения) не менее 50л. не более 15 мин.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Для контроля концентрации рабочих растворов средства предусмотрены   индикаторные полоски</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Срок годности рабочих растворов  не менее 14 и не более 28 суток</w:t>
            </w:r>
            <w:r w:rsidR="00C3671C">
              <w:rPr>
                <w:rFonts w:ascii="Times New Roman" w:hAnsi="Times New Roman" w:cs="Times New Roman"/>
              </w:rPr>
              <w:t>.</w:t>
            </w:r>
          </w:p>
          <w:p w:rsidR="00737863" w:rsidRPr="00C3671C" w:rsidRDefault="00C3671C" w:rsidP="003A46F7">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10</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базик</w:t>
            </w:r>
            <w:proofErr w:type="spellEnd"/>
            <w:r w:rsidRPr="00C3671C">
              <w:rPr>
                <w:rFonts w:ascii="Times New Roman" w:hAnsi="Times New Roman" w:cs="Times New Roman"/>
              </w:rPr>
              <w:t>, 1 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600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универсальное средство на основе ЧАС, ПГМГ. </w:t>
            </w:r>
          </w:p>
          <w:p w:rsid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жидкого концентрата на основе комплекса ЧАС – не менее 2% и не более 14%, ПГМГ – не более 2,5%, </w:t>
            </w:r>
            <w:proofErr w:type="spellStart"/>
            <w:r w:rsidRPr="00C3671C">
              <w:rPr>
                <w:rFonts w:ascii="Times New Roman" w:hAnsi="Times New Roman" w:cs="Times New Roman"/>
              </w:rPr>
              <w:t>ПАВы</w:t>
            </w:r>
            <w:proofErr w:type="spellEnd"/>
            <w:r w:rsidRPr="00C3671C">
              <w:rPr>
                <w:rFonts w:ascii="Times New Roman" w:hAnsi="Times New Roman" w:cs="Times New Roman"/>
              </w:rPr>
              <w:t xml:space="preserve">. Не должно содержать третичных аминов, кислот, альдегидов, </w:t>
            </w:r>
            <w:proofErr w:type="spellStart"/>
            <w:r w:rsidRPr="00C3671C">
              <w:rPr>
                <w:rFonts w:ascii="Times New Roman" w:hAnsi="Times New Roman" w:cs="Times New Roman"/>
              </w:rPr>
              <w:t>глиоксаль</w:t>
            </w:r>
            <w:proofErr w:type="spellEnd"/>
            <w:r w:rsidRPr="00C3671C">
              <w:rPr>
                <w:rFonts w:ascii="Times New Roman" w:hAnsi="Times New Roman" w:cs="Times New Roman"/>
              </w:rPr>
              <w:t xml:space="preserve">.  рН концентрата не менее 3,5 и не более 7. Срок годности рабочих растворов не менее 14 суток. </w:t>
            </w:r>
            <w:proofErr w:type="gramStart"/>
            <w:r w:rsidRPr="00C3671C">
              <w:rPr>
                <w:rFonts w:ascii="Times New Roman" w:hAnsi="Times New Roman" w:cs="Times New Roman"/>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C3671C">
              <w:rPr>
                <w:rFonts w:ascii="Times New Roman" w:hAnsi="Times New Roman" w:cs="Times New Roman"/>
              </w:rPr>
              <w:t>M.terrae</w:t>
            </w:r>
            <w:proofErr w:type="spellEnd"/>
            <w:r w:rsidRPr="00C3671C">
              <w:rPr>
                <w:rFonts w:ascii="Times New Roman" w:hAnsi="Times New Roman" w:cs="Times New Roman"/>
              </w:rPr>
              <w:t xml:space="preserve">), вирусов (включая аденовирусы, вирусы гриппа, </w:t>
            </w:r>
            <w:proofErr w:type="spellStart"/>
            <w:r w:rsidRPr="00C3671C">
              <w:rPr>
                <w:rFonts w:ascii="Times New Roman" w:hAnsi="Times New Roman" w:cs="Times New Roman"/>
              </w:rPr>
              <w:t>парагриппа</w:t>
            </w:r>
            <w:proofErr w:type="spellEnd"/>
            <w:r w:rsidRPr="00C3671C">
              <w:rPr>
                <w:rFonts w:ascii="Times New Roman" w:hAnsi="Times New Roman" w:cs="Times New Roman"/>
              </w:rPr>
              <w:t xml:space="preserve"> и др. возбудителей острых респираторных инфекций, </w:t>
            </w:r>
            <w:proofErr w:type="spellStart"/>
            <w:r w:rsidRPr="00C3671C">
              <w:rPr>
                <w:rFonts w:ascii="Times New Roman" w:hAnsi="Times New Roman" w:cs="Times New Roman"/>
              </w:rPr>
              <w:t>энтеровирусы</w:t>
            </w:r>
            <w:proofErr w:type="spellEnd"/>
            <w:r w:rsidRPr="00C3671C">
              <w:rPr>
                <w:rFonts w:ascii="Times New Roman" w:hAnsi="Times New Roman" w:cs="Times New Roman"/>
              </w:rPr>
              <w:t xml:space="preserve">, </w:t>
            </w:r>
            <w:proofErr w:type="spellStart"/>
            <w:r w:rsidRPr="00C3671C">
              <w:rPr>
                <w:rFonts w:ascii="Times New Roman" w:hAnsi="Times New Roman" w:cs="Times New Roman"/>
              </w:rPr>
              <w:t>ротавирусы</w:t>
            </w:r>
            <w:proofErr w:type="spellEnd"/>
            <w:r w:rsidRPr="00C3671C">
              <w:rPr>
                <w:rFonts w:ascii="Times New Roman" w:hAnsi="Times New Roman" w:cs="Times New Roman"/>
              </w:rPr>
              <w:t xml:space="preserve">, вирус полиомиелита, вирусы </w:t>
            </w:r>
            <w:proofErr w:type="spellStart"/>
            <w:r w:rsidRPr="00C3671C">
              <w:rPr>
                <w:rFonts w:ascii="Times New Roman" w:hAnsi="Times New Roman" w:cs="Times New Roman"/>
              </w:rPr>
              <w:t>энтеральных</w:t>
            </w:r>
            <w:proofErr w:type="spellEnd"/>
            <w:r w:rsidRPr="00C3671C">
              <w:rPr>
                <w:rFonts w:ascii="Times New Roman" w:hAnsi="Times New Roman" w:cs="Times New Roman"/>
              </w:rPr>
              <w:t xml:space="preserve">, парентеральных гепатитов, герпеса, атипичной пневмонии, птичьего гриппа, ВИЧ), патогенных грибов </w:t>
            </w:r>
            <w:r w:rsidRPr="00C3671C">
              <w:rPr>
                <w:rFonts w:ascii="Times New Roman" w:hAnsi="Times New Roman" w:cs="Times New Roman"/>
              </w:rPr>
              <w:lastRenderedPageBreak/>
              <w:t xml:space="preserve">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Трихофитон, плесневых грибов;</w:t>
            </w:r>
            <w:proofErr w:type="gramEnd"/>
            <w:r w:rsidRPr="00C3671C">
              <w:rPr>
                <w:rFonts w:ascii="Times New Roman" w:hAnsi="Times New Roman" w:cs="Times New Roman"/>
              </w:rPr>
              <w:t xml:space="preserve"> а также моющими свойствами. </w:t>
            </w:r>
            <w:proofErr w:type="gramStart"/>
            <w:r w:rsidRPr="00C3671C">
              <w:rPr>
                <w:rFonts w:ascii="Times New Roman" w:hAnsi="Times New Roman" w:cs="Times New Roman"/>
              </w:rPr>
              <w:t xml:space="preserve">Средство должно быть разрешено для применения в лечебно-профилактических учреждениях различного профиля, дезинфекции, в том числе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ИМН из различных материалов, включая хирургические и стоматологические инструменты (в том числе вращающиеся инструменты), </w:t>
            </w:r>
            <w:proofErr w:type="spellStart"/>
            <w:r w:rsidRPr="00C3671C">
              <w:rPr>
                <w:rFonts w:ascii="Times New Roman" w:hAnsi="Times New Roman" w:cs="Times New Roman"/>
              </w:rPr>
              <w:t>слюноотсасывающие</w:t>
            </w:r>
            <w:proofErr w:type="spellEnd"/>
            <w:r w:rsidRPr="00C3671C">
              <w:rPr>
                <w:rFonts w:ascii="Times New Roman" w:hAnsi="Times New Roman" w:cs="Times New Roman"/>
              </w:rPr>
              <w:t xml:space="preserve"> установки, стоматологические материалы, жесткие и гибкие эндоскопы; Дезинфекцию поверхностей в помещениях способом протирания можно проводить в присутствии пациентов.</w:t>
            </w:r>
            <w:proofErr w:type="gramEnd"/>
            <w:r w:rsidRPr="00C3671C">
              <w:rPr>
                <w:rFonts w:ascii="Times New Roman" w:hAnsi="Times New Roman" w:cs="Times New Roman"/>
              </w:rPr>
              <w:t xml:space="preserve"> Смывание рабочего раствора средства с обработанных поверхностей после дезинфекции не требуется. Контроль концентрации рабочих растворов средства осуществляется индикаторными полосками, соответствующими данному средству. Выход рабочего раствора из одного литра концентрата должен составлять не менее 1000 л. при экспозиции не более 60 минут при проведении дезинфекции (в отношении бактериальной (кроме туберкулеза) этиологии) поверхностей в помещениях, жесткой мебели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из дерева), приборов, оборудования, включая </w:t>
            </w:r>
            <w:proofErr w:type="gramStart"/>
            <w:r w:rsidRPr="00C3671C">
              <w:rPr>
                <w:rFonts w:ascii="Times New Roman" w:hAnsi="Times New Roman" w:cs="Times New Roman"/>
              </w:rPr>
              <w:t>санитарно-техническое</w:t>
            </w:r>
            <w:proofErr w:type="gramEnd"/>
            <w:r w:rsidRPr="00C3671C">
              <w:rPr>
                <w:rFonts w:ascii="Times New Roman" w:hAnsi="Times New Roman" w:cs="Times New Roman"/>
              </w:rPr>
              <w:t xml:space="preserve">, предметов ухода за больными, средств личной гигиены; белья; при проведении генеральных уборок, при этом средство должно иметь единую концентрацию при одинаковой экспозиции; не менее 500 л. при экспозиции не более 60 минут при дезинфекции поверхностей при вирусных инфекциях (в </w:t>
            </w:r>
            <w:proofErr w:type="spellStart"/>
            <w:r w:rsidRPr="00C3671C">
              <w:rPr>
                <w:rFonts w:ascii="Times New Roman" w:hAnsi="Times New Roman" w:cs="Times New Roman"/>
              </w:rPr>
              <w:t>т.ч</w:t>
            </w:r>
            <w:proofErr w:type="spellEnd"/>
            <w:r w:rsidRPr="00C3671C">
              <w:rPr>
                <w:rFonts w:ascii="Times New Roman" w:hAnsi="Times New Roman" w:cs="Times New Roman"/>
              </w:rPr>
              <w:t xml:space="preserve">. полиомиелите); не менее 200 л. при экспозиции не более 60 минут при дезинфекции, в том числе совмещенной с </w:t>
            </w:r>
            <w:proofErr w:type="spellStart"/>
            <w:r w:rsidRPr="00C3671C">
              <w:rPr>
                <w:rFonts w:ascii="Times New Roman" w:hAnsi="Times New Roman" w:cs="Times New Roman"/>
              </w:rPr>
              <w:t>предстерилизационной</w:t>
            </w:r>
            <w:proofErr w:type="spellEnd"/>
            <w:r w:rsidRPr="00C3671C">
              <w:rPr>
                <w:rFonts w:ascii="Times New Roman" w:hAnsi="Times New Roman" w:cs="Times New Roman"/>
              </w:rPr>
              <w:t xml:space="preserve"> очисткой, ИМН в отношении вирусных, бактериальных и грибковых инфекций; не менее 100 л. при экспозиции не более 90 минут для обеззараживания жидких отходов, смывных вод, крови, выделений больного (мокрота, моча, фекалии). </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11</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Экобриз</w:t>
            </w:r>
            <w:proofErr w:type="spellEnd"/>
            <w:r w:rsidRPr="00C3671C">
              <w:rPr>
                <w:rFonts w:ascii="Times New Roman" w:hAnsi="Times New Roman" w:cs="Times New Roman"/>
              </w:rPr>
              <w:t xml:space="preserve"> салфетки, 60 салфеток</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уп</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3A46F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2</w:t>
            </w:r>
            <w:r w:rsidR="00AA7127">
              <w:rPr>
                <w:rFonts w:ascii="Times New Roman" w:hAnsi="Times New Roman" w:cs="Times New Roman"/>
                <w:color w:val="000000"/>
              </w:rPr>
              <w:t>42</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Дезинфицирующие салфетки готовые к использованию однократного применения на основе  н-</w:t>
            </w:r>
            <w:proofErr w:type="spellStart"/>
            <w:r w:rsidRPr="00C3671C">
              <w:rPr>
                <w:rFonts w:ascii="Times New Roman" w:hAnsi="Times New Roman" w:cs="Times New Roman"/>
              </w:rPr>
              <w:t>пропанола</w:t>
            </w:r>
            <w:proofErr w:type="spellEnd"/>
            <w:r w:rsidRPr="00C3671C">
              <w:rPr>
                <w:rFonts w:ascii="Times New Roman" w:hAnsi="Times New Roman" w:cs="Times New Roman"/>
              </w:rPr>
              <w:t xml:space="preserve">,  комплекса ЧАС,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xml:space="preserve">.  Пропитывающий состав салфеток не должен содержать альдегидов, </w:t>
            </w:r>
            <w:proofErr w:type="spellStart"/>
            <w:r w:rsidRPr="00C3671C">
              <w:rPr>
                <w:rFonts w:ascii="Times New Roman" w:hAnsi="Times New Roman" w:cs="Times New Roman"/>
              </w:rPr>
              <w:t>глиоксаля</w:t>
            </w:r>
            <w:proofErr w:type="spellEnd"/>
            <w:r w:rsidRPr="00C3671C">
              <w:rPr>
                <w:rFonts w:ascii="Times New Roman" w:hAnsi="Times New Roman" w:cs="Times New Roman"/>
              </w:rPr>
              <w:t xml:space="preserve">, кислот. Средство должно </w:t>
            </w:r>
            <w:r w:rsidRPr="00C3671C">
              <w:rPr>
                <w:rStyle w:val="FontStyle24"/>
                <w:sz w:val="22"/>
                <w:szCs w:val="22"/>
              </w:rPr>
              <w:t>обладать антимикробной активностью в отношении грамположительных и грамотрицательных бактерий (включая возбудителей внутрибольничных инфекций, микобактерии туберкулеза, кишечных инфекций), вирусов (острые респираторные вирусные инфекции, герпес, полиомиелит, гепатиты всех видов, включая гепатиты</w:t>
            </w:r>
            <w:proofErr w:type="gramStart"/>
            <w:r w:rsidRPr="00C3671C">
              <w:rPr>
                <w:rStyle w:val="FontStyle24"/>
                <w:sz w:val="22"/>
                <w:szCs w:val="22"/>
              </w:rPr>
              <w:t xml:space="preserve"> А</w:t>
            </w:r>
            <w:proofErr w:type="gramEnd"/>
            <w:r w:rsidRPr="00C3671C">
              <w:rPr>
                <w:rStyle w:val="FontStyle24"/>
                <w:sz w:val="22"/>
                <w:szCs w:val="22"/>
              </w:rPr>
              <w:t xml:space="preserve">, В и С, ВИЧ-инфекция, аденовирус и пр.), грибов рода </w:t>
            </w:r>
            <w:proofErr w:type="spellStart"/>
            <w:r w:rsidRPr="00C3671C">
              <w:rPr>
                <w:rStyle w:val="FontStyle24"/>
                <w:sz w:val="22"/>
                <w:szCs w:val="22"/>
              </w:rPr>
              <w:t>Кандида</w:t>
            </w:r>
            <w:proofErr w:type="spellEnd"/>
            <w:r w:rsidRPr="00C3671C">
              <w:rPr>
                <w:rStyle w:val="FontStyle24"/>
                <w:sz w:val="22"/>
                <w:szCs w:val="22"/>
              </w:rPr>
              <w:t>, Трихофитон.</w:t>
            </w:r>
            <w:r w:rsidRPr="00C3671C">
              <w:rPr>
                <w:rFonts w:ascii="Times New Roman" w:hAnsi="Times New Roman" w:cs="Times New Roman"/>
              </w:rPr>
              <w:t xml:space="preserve"> Дезинфицирующие салфетки воздействуют на биологические пленки; обладают хорошими моющими свойствами, пролонгированным эффектом не менее трех часов, не портят поверхности и не оставляют следов, не требуют смывания, обладают дезодорирующими свойствами. Срок годности составляет не менее 2 лет в невскрытой упаковке,  не менее 3 месяцев после вскрытия. </w:t>
            </w:r>
            <w:proofErr w:type="gramStart"/>
            <w:r w:rsidRPr="00C3671C">
              <w:rPr>
                <w:rFonts w:ascii="Times New Roman" w:hAnsi="Times New Roman" w:cs="Times New Roman"/>
              </w:rPr>
              <w:t xml:space="preserve">Средство предназначено для быстрой очистки и дезинфекции в лечебно-профилактических учреждениях (в том числе Стоматологических, детских стационарах, в инфекционных очагах) небольших по площади поверхностей, предметов, в </w:t>
            </w:r>
            <w:proofErr w:type="spellStart"/>
            <w:r w:rsidRPr="00C3671C">
              <w:rPr>
                <w:rFonts w:ascii="Times New Roman" w:hAnsi="Times New Roman" w:cs="Times New Roman"/>
              </w:rPr>
              <w:t>т.ч</w:t>
            </w:r>
            <w:proofErr w:type="spellEnd"/>
            <w:r w:rsidRPr="00C3671C">
              <w:rPr>
                <w:rFonts w:ascii="Times New Roman" w:hAnsi="Times New Roman" w:cs="Times New Roman"/>
              </w:rPr>
              <w:t>. загрязненных кровью, наружных поверхностей оптических приборов и оборудования, разрешенных производителем к обработке спиртовыми средствами; датчиков УЗИ, ИМН простой конфигурации, медицинских термометров, физиотерапевтического оборудования, фонендоскопов;</w:t>
            </w:r>
            <w:proofErr w:type="gramEnd"/>
            <w:r w:rsidRPr="00C3671C">
              <w:rPr>
                <w:rFonts w:ascii="Times New Roman" w:hAnsi="Times New Roman" w:cs="Times New Roman"/>
              </w:rPr>
              <w:t xml:space="preserve"> телефонных аппаратов, мониторов и клавиатуры компьютеров, дверных ручек: внутренней поверхности обуви; а также в качестве кожного антисептика для гигиенической обработки рук и обработки ступней ног. Режим дезинфекции поверхностей при бактериальной (включая возбудителей внутрибольничных инфекций, микобактерии туберкулеза, кишечных инфекций) и вирусной инфекции составляет не более 5 минут. </w:t>
            </w:r>
          </w:p>
          <w:p w:rsidR="00737863" w:rsidRPr="00C3671C" w:rsidRDefault="00737863" w:rsidP="003A46F7">
            <w:pPr>
              <w:spacing w:after="0" w:line="240" w:lineRule="auto"/>
              <w:jc w:val="both"/>
              <w:rPr>
                <w:rFonts w:ascii="Times New Roman" w:hAnsi="Times New Roman" w:cs="Times New Roman"/>
              </w:rPr>
            </w:pPr>
            <w:r w:rsidRPr="00C3671C">
              <w:rPr>
                <w:rStyle w:val="FontStyle24"/>
                <w:sz w:val="22"/>
                <w:szCs w:val="22"/>
              </w:rPr>
              <w:t>Упаковка</w:t>
            </w:r>
            <w:r w:rsidR="00C3671C">
              <w:rPr>
                <w:rStyle w:val="FontStyle24"/>
                <w:sz w:val="22"/>
                <w:szCs w:val="22"/>
              </w:rPr>
              <w:t>:</w:t>
            </w:r>
            <w:r w:rsidRPr="00C3671C">
              <w:rPr>
                <w:rStyle w:val="FontStyle24"/>
                <w:sz w:val="22"/>
                <w:szCs w:val="22"/>
              </w:rPr>
              <w:t xml:space="preserve"> н</w:t>
            </w:r>
            <w:r w:rsidRPr="00C3671C">
              <w:rPr>
                <w:rFonts w:ascii="Times New Roman" w:hAnsi="Times New Roman" w:cs="Times New Roman"/>
              </w:rPr>
              <w:t>е менее 60 штук.</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12</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салфетки</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уп</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3906EC"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150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3A46F7">
            <w:pPr>
              <w:spacing w:after="0" w:line="240" w:lineRule="auto"/>
              <w:jc w:val="both"/>
              <w:rPr>
                <w:rFonts w:ascii="Times New Roman" w:hAnsi="Times New Roman" w:cs="Times New Roman"/>
              </w:rPr>
            </w:pPr>
            <w:proofErr w:type="gramStart"/>
            <w:r w:rsidRPr="00C3671C">
              <w:rPr>
                <w:rFonts w:ascii="Times New Roman" w:hAnsi="Times New Roman" w:cs="Times New Roman"/>
              </w:rPr>
              <w:t>Салфетки "</w:t>
            </w:r>
            <w:proofErr w:type="spellStart"/>
            <w:r w:rsidRPr="00C3671C">
              <w:rPr>
                <w:rStyle w:val="spelle"/>
                <w:rFonts w:ascii="Times New Roman" w:hAnsi="Times New Roman" w:cs="Times New Roman"/>
              </w:rPr>
              <w:t>Миродез</w:t>
            </w:r>
            <w:proofErr w:type="spellEnd"/>
            <w:r w:rsidRPr="00C3671C">
              <w:rPr>
                <w:rFonts w:ascii="Times New Roman" w:hAnsi="Times New Roman" w:cs="Times New Roman"/>
              </w:rPr>
              <w:t>" специальные </w:t>
            </w:r>
            <w:proofErr w:type="spellStart"/>
            <w:r w:rsidRPr="00C3671C">
              <w:rPr>
                <w:rStyle w:val="spelle"/>
                <w:rFonts w:ascii="Times New Roman" w:hAnsi="Times New Roman" w:cs="Times New Roman"/>
              </w:rPr>
              <w:t>бесспиртовые</w:t>
            </w:r>
            <w:proofErr w:type="spellEnd"/>
            <w:r w:rsidRPr="00C3671C">
              <w:rPr>
                <w:rFonts w:ascii="Times New Roman" w:hAnsi="Times New Roman" w:cs="Times New Roman"/>
              </w:rPr>
              <w:t xml:space="preserve"> салфетки для однократного применения, которые предназначены для дезинфекции поверхностей приборов и оборудования, дезинфекции поверхностей в помещениях, в том числе предметов обстановки (стулья, кровати, столы, чехлы матрасов, подголовники, подлокотники кресел, осветительная </w:t>
            </w:r>
            <w:r w:rsidRPr="00C3671C">
              <w:rPr>
                <w:rFonts w:ascii="Times New Roman" w:hAnsi="Times New Roman" w:cs="Times New Roman"/>
              </w:rPr>
              <w:lastRenderedPageBreak/>
              <w:t>аппаратура, жалюзи, радиаторы отопления и т.п.), дезинфекции тележек, резиновых и пропиленовых ковриков, обуви, спортинвентаря, дезинфекции телефонных аппаратов, мониторов, компьютерной и офисной техники, дезинфекции соляриев и</w:t>
            </w:r>
            <w:proofErr w:type="gramEnd"/>
            <w:r w:rsidRPr="00C3671C">
              <w:rPr>
                <w:rFonts w:ascii="Times New Roman" w:hAnsi="Times New Roman" w:cs="Times New Roman"/>
              </w:rPr>
              <w:t xml:space="preserve"> ламп для соляриев, а также обработки обуви с целью профилактики грибковых заболеваний.</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Должны обладать антимикробной активностью в отношении грамположительных и грамотрицательных бактерий (в </w:t>
            </w:r>
            <w:proofErr w:type="spellStart"/>
            <w:r w:rsidRPr="00C3671C">
              <w:rPr>
                <w:rFonts w:ascii="Times New Roman" w:hAnsi="Times New Roman" w:cs="Times New Roman"/>
              </w:rPr>
              <w:t>т.ч</w:t>
            </w:r>
            <w:proofErr w:type="spellEnd"/>
            <w:r w:rsidRPr="00C3671C">
              <w:rPr>
                <w:rFonts w:ascii="Times New Roman" w:hAnsi="Times New Roman" w:cs="Times New Roman"/>
              </w:rPr>
              <w:t>. возбудителей внутрибольничных инфекций, туберкулеза), вирусов (ОРВИ, герпес, полиомиелит, гепатиты всех видов, ВИЧ и пр.),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и Трихофитон.</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Применение: Экспресс-дезинфекция — от 30 секунд до 3 минут. Не обрабатывать салфетками раны и слизистые оболочки. Не требует смывания.</w:t>
            </w:r>
          </w:p>
          <w:p w:rsidR="00737863" w:rsidRPr="00C3671C" w:rsidRDefault="00737863" w:rsidP="003A46F7">
            <w:pPr>
              <w:spacing w:after="0" w:line="240" w:lineRule="auto"/>
              <w:jc w:val="both"/>
              <w:rPr>
                <w:rFonts w:ascii="Times New Roman" w:hAnsi="Times New Roman" w:cs="Times New Roman"/>
              </w:rPr>
            </w:pPr>
            <w:r w:rsidRPr="00C3671C">
              <w:rPr>
                <w:rFonts w:ascii="Times New Roman" w:hAnsi="Times New Roman" w:cs="Times New Roman"/>
              </w:rPr>
              <w:t>Состав: Комплекс ЧАС, </w:t>
            </w:r>
            <w:proofErr w:type="spellStart"/>
            <w:r w:rsidRPr="00C3671C">
              <w:rPr>
                <w:rFonts w:ascii="Times New Roman" w:hAnsi="Times New Roman" w:cs="Times New Roman"/>
              </w:rPr>
              <w:t>ПАВы</w:t>
            </w:r>
            <w:proofErr w:type="spellEnd"/>
            <w:r w:rsidRPr="00C3671C">
              <w:rPr>
                <w:rFonts w:ascii="Times New Roman" w:hAnsi="Times New Roman" w:cs="Times New Roman"/>
              </w:rPr>
              <w:t>, отдушка.</w:t>
            </w:r>
          </w:p>
          <w:p w:rsidR="00737863" w:rsidRPr="00C3671C" w:rsidRDefault="00C3671C" w:rsidP="003A46F7">
            <w:pPr>
              <w:spacing w:after="0" w:line="240" w:lineRule="auto"/>
              <w:jc w:val="both"/>
              <w:rPr>
                <w:rFonts w:ascii="Times New Roman" w:hAnsi="Times New Roman" w:cs="Times New Roman"/>
              </w:rPr>
            </w:pPr>
            <w:r w:rsidRPr="00C3671C">
              <w:rPr>
                <w:rStyle w:val="FontStyle24"/>
                <w:sz w:val="22"/>
                <w:szCs w:val="22"/>
              </w:rPr>
              <w:t>Упаковка</w:t>
            </w:r>
            <w:r>
              <w:rPr>
                <w:rStyle w:val="FontStyle24"/>
                <w:sz w:val="22"/>
                <w:szCs w:val="22"/>
              </w:rPr>
              <w:t>:</w:t>
            </w:r>
            <w:r w:rsidRPr="00C3671C">
              <w:rPr>
                <w:rStyle w:val="FontStyle24"/>
                <w:sz w:val="22"/>
                <w:szCs w:val="22"/>
              </w:rPr>
              <w:t xml:space="preserve"> н</w:t>
            </w:r>
            <w:r w:rsidRPr="00C3671C">
              <w:rPr>
                <w:rFonts w:ascii="Times New Roman" w:hAnsi="Times New Roman" w:cs="Times New Roman"/>
              </w:rPr>
              <w:t>е менее 60 штук.</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13</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r w:rsidRPr="00C3671C">
              <w:rPr>
                <w:rFonts w:ascii="Times New Roman" w:hAnsi="Times New Roman" w:cs="Times New Roman"/>
              </w:rPr>
              <w:t xml:space="preserve"> </w:t>
            </w:r>
            <w:proofErr w:type="spellStart"/>
            <w:r w:rsidRPr="00C3671C">
              <w:rPr>
                <w:rFonts w:ascii="Times New Roman" w:hAnsi="Times New Roman" w:cs="Times New Roman"/>
              </w:rPr>
              <w:t>Миродез</w:t>
            </w:r>
            <w:proofErr w:type="spellEnd"/>
            <w:r w:rsidRPr="00C3671C">
              <w:rPr>
                <w:rFonts w:ascii="Times New Roman" w:hAnsi="Times New Roman" w:cs="Times New Roman"/>
              </w:rPr>
              <w:t xml:space="preserve"> мусс 0,25л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120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Дезинфицирующее средство в виде готового к применению раствора, который должен применяться в виде пены, а также в жидком виде, на основе </w:t>
            </w:r>
            <w:proofErr w:type="spellStart"/>
            <w:r w:rsidRPr="00C3671C">
              <w:rPr>
                <w:rFonts w:ascii="Times New Roman" w:hAnsi="Times New Roman" w:cs="Times New Roman"/>
              </w:rPr>
              <w:t>гуанидинов</w:t>
            </w:r>
            <w:proofErr w:type="spellEnd"/>
            <w:r w:rsidRPr="00C3671C">
              <w:rPr>
                <w:rFonts w:ascii="Times New Roman" w:hAnsi="Times New Roman" w:cs="Times New Roman"/>
              </w:rPr>
              <w:t xml:space="preserve"> не менее 0,4% и не более 0,5%; ЧАС не менее 0,2% и не более 0,5%, с увлажняющими и ухаживающими за кожей добавками. Средство не должно содержать в своем составе спиртов, аминов, ПАВ</w:t>
            </w:r>
            <w:proofErr w:type="gramStart"/>
            <w:r w:rsidRPr="00C3671C">
              <w:rPr>
                <w:rFonts w:ascii="Times New Roman" w:hAnsi="Times New Roman" w:cs="Times New Roman"/>
              </w:rPr>
              <w:t>.</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р</w:t>
            </w:r>
            <w:proofErr w:type="gramEnd"/>
            <w:r w:rsidRPr="00C3671C">
              <w:rPr>
                <w:rFonts w:ascii="Times New Roman" w:hAnsi="Times New Roman" w:cs="Times New Roman"/>
              </w:rPr>
              <w:t xml:space="preserve">Н 1% водного раствора должен быть не менее 4,5  и не более 8.  Средство должно обладать антимикробной активностью в отношении грамотрицательных и грамположительных бактерий (включая микобактерии туберкулеза), вирусов (включая вирусы полиомиелита, </w:t>
            </w:r>
            <w:proofErr w:type="spellStart"/>
            <w:r w:rsidRPr="00C3671C">
              <w:rPr>
                <w:rFonts w:ascii="Times New Roman" w:hAnsi="Times New Roman" w:cs="Times New Roman"/>
              </w:rPr>
              <w:t>парентаральных</w:t>
            </w:r>
            <w:proofErr w:type="spellEnd"/>
            <w:r w:rsidRPr="00C3671C">
              <w:rPr>
                <w:rFonts w:ascii="Times New Roman" w:hAnsi="Times New Roman" w:cs="Times New Roman"/>
              </w:rPr>
              <w:t xml:space="preserve"> гепатитов, ВИЧ), патогенных грибов рода </w:t>
            </w:r>
            <w:proofErr w:type="spellStart"/>
            <w:r w:rsidRPr="00C3671C">
              <w:rPr>
                <w:rFonts w:ascii="Times New Roman" w:hAnsi="Times New Roman" w:cs="Times New Roman"/>
              </w:rPr>
              <w:t>Кандида</w:t>
            </w:r>
            <w:proofErr w:type="spellEnd"/>
            <w:r w:rsidRPr="00C3671C">
              <w:rPr>
                <w:rFonts w:ascii="Times New Roman" w:hAnsi="Times New Roman" w:cs="Times New Roman"/>
              </w:rPr>
              <w:t xml:space="preserve"> и Трихофитон. Антимикробное действие средства должно сохраняться не менее 5 часов. Средство должно быть разрешено для применения в лечебно-профилактических учреждениях в качестве кожного антисептика для обработки рук хирургов, операционных медицинских сестер и других лиц, участвующих в проведении операций; для обработки локтевых сгибов доноров; для обработки кожи операционного и инъекционного полей пациентов лечебно-профилактических учреждений (ЛПУ); для гигиенической обработки рук медицинского персонала ЛПУ; для обработки ступней ног с целью профилактики грибковых заболеваний. Гигиеническая обработка рук должна проводиться данным средством следующим образом: на руки должно наноситься не более 3 мл, время обработки - не более 30 секунд. Хирургическая обработка рук должна проводиться следующим образом: средство должно наноситься на кисти рук порциями – дважды не более 2,5 мл</w:t>
            </w:r>
            <w:proofErr w:type="gramStart"/>
            <w:r w:rsidRPr="00C3671C">
              <w:rPr>
                <w:rFonts w:ascii="Times New Roman" w:hAnsi="Times New Roman" w:cs="Times New Roman"/>
              </w:rPr>
              <w:t>.</w:t>
            </w:r>
            <w:proofErr w:type="gramEnd"/>
            <w:r w:rsidRPr="00C3671C">
              <w:rPr>
                <w:rFonts w:ascii="Times New Roman" w:hAnsi="Times New Roman" w:cs="Times New Roman"/>
              </w:rPr>
              <w:t xml:space="preserve"> </w:t>
            </w:r>
            <w:proofErr w:type="gramStart"/>
            <w:r w:rsidRPr="00C3671C">
              <w:rPr>
                <w:rFonts w:ascii="Times New Roman" w:hAnsi="Times New Roman" w:cs="Times New Roman"/>
              </w:rPr>
              <w:t>к</w:t>
            </w:r>
            <w:proofErr w:type="gramEnd"/>
            <w:r w:rsidRPr="00C3671C">
              <w:rPr>
                <w:rFonts w:ascii="Times New Roman" w:hAnsi="Times New Roman" w:cs="Times New Roman"/>
              </w:rPr>
              <w:t xml:space="preserve">аждая. Общее время обработки не должно превышать 5 минут. Экспозиционная выдержка при обработке операционного поля и локтевых сгибов доноров должна составлять не более 2 минут, при обработке инъекционного поля – не более 0,5 минуты. </w:t>
            </w:r>
          </w:p>
          <w:p w:rsidR="00737863" w:rsidRPr="00C3671C" w:rsidRDefault="00C3671C" w:rsidP="00737863">
            <w:pPr>
              <w:spacing w:after="0" w:line="240" w:lineRule="auto"/>
              <w:jc w:val="both"/>
              <w:rPr>
                <w:rFonts w:ascii="Times New Roman" w:hAnsi="Times New Roman" w:cs="Times New Roman"/>
              </w:rPr>
            </w:pPr>
            <w:r>
              <w:rPr>
                <w:rFonts w:ascii="Times New Roman" w:hAnsi="Times New Roman" w:cs="Times New Roman"/>
              </w:rPr>
              <w:t>Упаковка:</w:t>
            </w:r>
            <w:r w:rsidR="00737863" w:rsidRPr="00C3671C">
              <w:rPr>
                <w:rFonts w:ascii="Times New Roman" w:hAnsi="Times New Roman" w:cs="Times New Roman"/>
              </w:rPr>
              <w:t xml:space="preserve"> Флакон объемом не более 0,25 литра с пенообразователем.</w:t>
            </w:r>
          </w:p>
        </w:tc>
      </w:tr>
      <w:tr w:rsidR="00737863" w:rsidRPr="00503BC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850F0A"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14</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E07EC1" w:rsidP="00737863">
            <w:pPr>
              <w:spacing w:after="0" w:line="240" w:lineRule="auto"/>
              <w:rPr>
                <w:rFonts w:ascii="Times New Roman" w:hAnsi="Times New Roman" w:cs="Times New Roman"/>
              </w:rPr>
            </w:pPr>
            <w:r>
              <w:rPr>
                <w:rFonts w:ascii="Times New Roman" w:hAnsi="Times New Roman" w:cs="Times New Roman"/>
              </w:rPr>
              <w:t>Салфетки</w:t>
            </w:r>
            <w:r w:rsidR="00737863" w:rsidRPr="00C3671C">
              <w:rPr>
                <w:rFonts w:ascii="Times New Roman" w:hAnsi="Times New Roman" w:cs="Times New Roman"/>
              </w:rPr>
              <w:t xml:space="preserve"> ДЕЗУПАК</w:t>
            </w:r>
            <w:r>
              <w:rPr>
                <w:rFonts w:ascii="Times New Roman" w:hAnsi="Times New Roman" w:cs="Times New Roman"/>
              </w:rPr>
              <w:t>,</w:t>
            </w:r>
            <w:r w:rsidR="00737863" w:rsidRPr="00C3671C">
              <w:rPr>
                <w:rFonts w:ascii="Times New Roman" w:hAnsi="Times New Roman" w:cs="Times New Roman"/>
              </w:rPr>
              <w:t xml:space="preserve"> 150шт</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proofErr w:type="spellStart"/>
            <w:r w:rsidRPr="00C3671C">
              <w:rPr>
                <w:rFonts w:ascii="Times New Roman" w:hAnsi="Times New Roman" w:cs="Times New Roman"/>
                <w:color w:val="000000"/>
              </w:rPr>
              <w:t>уп</w:t>
            </w:r>
            <w:proofErr w:type="spellEnd"/>
            <w:r w:rsidRPr="00C3671C">
              <w:rPr>
                <w:rFonts w:ascii="Times New Roman" w:hAnsi="Times New Roman" w:cs="Times New Roman"/>
                <w:color w:val="000000"/>
              </w:rPr>
              <w:t>.</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44</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Дезинфицирующие салфетки </w:t>
            </w:r>
            <w:proofErr w:type="spellStart"/>
            <w:r w:rsidRPr="00C3671C">
              <w:rPr>
                <w:rFonts w:ascii="Times New Roman" w:hAnsi="Times New Roman" w:cs="Times New Roman"/>
              </w:rPr>
              <w:t>Дезупак</w:t>
            </w:r>
            <w:proofErr w:type="spellEnd"/>
            <w:r w:rsidRPr="00C3671C">
              <w:rPr>
                <w:rFonts w:ascii="Times New Roman" w:hAnsi="Times New Roman" w:cs="Times New Roman"/>
              </w:rPr>
              <w:t xml:space="preserve"> 150 </w:t>
            </w:r>
            <w:proofErr w:type="spellStart"/>
            <w:proofErr w:type="gramStart"/>
            <w:r w:rsidRPr="00C3671C">
              <w:rPr>
                <w:rFonts w:ascii="Times New Roman" w:hAnsi="Times New Roman" w:cs="Times New Roman"/>
              </w:rPr>
              <w:t>шт</w:t>
            </w:r>
            <w:proofErr w:type="spellEnd"/>
            <w:proofErr w:type="gramEnd"/>
            <w:r w:rsidRPr="00C3671C">
              <w:rPr>
                <w:rFonts w:ascii="Times New Roman" w:hAnsi="Times New Roman" w:cs="Times New Roman"/>
              </w:rPr>
              <w:t xml:space="preserve"> в </w:t>
            </w:r>
            <w:proofErr w:type="spellStart"/>
            <w:r w:rsidRPr="00C3671C">
              <w:rPr>
                <w:rFonts w:ascii="Times New Roman" w:hAnsi="Times New Roman" w:cs="Times New Roman"/>
              </w:rPr>
              <w:t>упак</w:t>
            </w:r>
            <w:proofErr w:type="spellEnd"/>
            <w:r w:rsidRPr="00C3671C">
              <w:rPr>
                <w:rFonts w:ascii="Times New Roman" w:hAnsi="Times New Roman" w:cs="Times New Roman"/>
              </w:rPr>
              <w:t>.</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Назначение:</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1. Профессиональная уборка (мытье, очистка) и дезинфекция.</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2. Способом протирания поверхностей в помещении, включая.</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3. Предметы обстановки, медицинские приборы, аппаратуру.</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4. Оборудование и пр. объекты, рабочими растворами дезинфицирующих средств; в лечебно-профилактических организациях различного профиля, клинических, микробиологических лабораториях, машинах скорой медицинской помощи и служб ГО и ЧС, на санитарном транспорте, станциях переливания крови, в инфекционных очагах, зонах чрезвычайных ситуаций; в детских образовательных, социальных и пенитенциарных учреждениях, на предприятиях общественного.</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5. </w:t>
            </w:r>
            <w:proofErr w:type="gramStart"/>
            <w:r w:rsidRPr="00C3671C">
              <w:rPr>
                <w:rFonts w:ascii="Times New Roman" w:hAnsi="Times New Roman" w:cs="Times New Roman"/>
              </w:rPr>
              <w:t xml:space="preserve">Питания и торговли, рынках; коммунально-бытовых объектах (офисы, парикмахерские, солярии, гостиницы, общежития, сауны, салоны красоты, учреждения спортивно-оздоровительного назначения, включая фитнес центры, </w:t>
            </w:r>
            <w:r w:rsidRPr="00C3671C">
              <w:rPr>
                <w:rFonts w:ascii="Times New Roman" w:hAnsi="Times New Roman" w:cs="Times New Roman"/>
              </w:rPr>
              <w:lastRenderedPageBreak/>
              <w:t>бассейны, аквапарки и другие); на предприятиях химико-фармацевтической и биотехнологической, пищевой промышленности, всех видах транспорта и других объектах.</w:t>
            </w:r>
            <w:proofErr w:type="gramEnd"/>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Упаковка: 150 шт. плотность - 45г/м²</w:t>
            </w:r>
          </w:p>
        </w:tc>
      </w:tr>
      <w:tr w:rsidR="00737863" w:rsidRPr="00C8402D"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sidRPr="00C3671C">
              <w:rPr>
                <w:rFonts w:ascii="Times New Roman" w:eastAsia="SimSun" w:hAnsi="Times New Roman" w:cs="Times New Roman"/>
                <w:kern w:val="1"/>
                <w:lang w:eastAsia="hi-IN" w:bidi="hi-IN"/>
              </w:rPr>
              <w:lastRenderedPageBreak/>
              <w:t>1</w:t>
            </w:r>
            <w:r w:rsidR="00850F0A">
              <w:rPr>
                <w:rFonts w:ascii="Times New Roman" w:eastAsia="SimSun" w:hAnsi="Times New Roman" w:cs="Times New Roman"/>
                <w:kern w:val="1"/>
                <w:lang w:eastAsia="hi-IN" w:bidi="hi-IN"/>
              </w:rPr>
              <w:t>5</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proofErr w:type="spellStart"/>
            <w:r w:rsidRPr="00C3671C">
              <w:rPr>
                <w:rFonts w:ascii="Times New Roman" w:hAnsi="Times New Roman" w:cs="Times New Roman"/>
              </w:rPr>
              <w:t>Абактерил</w:t>
            </w:r>
            <w:proofErr w:type="spellEnd"/>
            <w:r w:rsidRPr="00C3671C">
              <w:rPr>
                <w:rFonts w:ascii="Times New Roman" w:hAnsi="Times New Roman" w:cs="Times New Roman"/>
              </w:rPr>
              <w:t xml:space="preserve"> 1л.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737863">
            <w:pPr>
              <w:spacing w:after="0" w:line="240" w:lineRule="auto"/>
              <w:jc w:val="both"/>
              <w:rPr>
                <w:rFonts w:ascii="Times New Roman" w:hAnsi="Times New Roman" w:cs="Times New Roman"/>
              </w:rPr>
            </w:pPr>
            <w:proofErr w:type="spellStart"/>
            <w:proofErr w:type="gramStart"/>
            <w:r w:rsidRPr="00C3671C">
              <w:rPr>
                <w:rFonts w:ascii="Times New Roman" w:hAnsi="Times New Roman" w:cs="Times New Roman"/>
              </w:rPr>
              <w:t>C</w:t>
            </w:r>
            <w:proofErr w:type="gramEnd"/>
            <w:r w:rsidRPr="00C3671C">
              <w:rPr>
                <w:rFonts w:ascii="Times New Roman" w:hAnsi="Times New Roman" w:cs="Times New Roman"/>
              </w:rPr>
              <w:t>редство</w:t>
            </w:r>
            <w:proofErr w:type="spellEnd"/>
            <w:r w:rsidRPr="00C3671C">
              <w:rPr>
                <w:rFonts w:ascii="Times New Roman" w:hAnsi="Times New Roman" w:cs="Times New Roman"/>
              </w:rPr>
              <w:t xml:space="preserve"> «АБАКТЕРИЛ» представляет собой прозрачную жидкость слегка желтоватого или зеленого цвета со слабым специфическим запахом или запахом применяемой отдушки. Допускается наличие опалесценции и незначительного осадка.</w:t>
            </w:r>
          </w:p>
          <w:p w:rsidR="00737863" w:rsidRPr="00C3671C" w:rsidRDefault="00737863" w:rsidP="00737863">
            <w:pPr>
              <w:spacing w:after="0" w:line="240" w:lineRule="auto"/>
              <w:jc w:val="both"/>
              <w:rPr>
                <w:rFonts w:ascii="Times New Roman" w:hAnsi="Times New Roman" w:cs="Times New Roman"/>
              </w:rPr>
            </w:pPr>
            <w:proofErr w:type="gramStart"/>
            <w:r w:rsidRPr="00C3671C">
              <w:rPr>
                <w:rFonts w:ascii="Times New Roman" w:hAnsi="Times New Roman" w:cs="Times New Roman"/>
              </w:rPr>
              <w:t>Предназначен</w:t>
            </w:r>
            <w:proofErr w:type="gramEnd"/>
            <w:r w:rsidRPr="00C3671C">
              <w:rPr>
                <w:rFonts w:ascii="Times New Roman" w:hAnsi="Times New Roman" w:cs="Times New Roman"/>
              </w:rPr>
              <w:t xml:space="preserve"> для дезинфекции и мытья поверхностей в помещениях, жесткой и мягкой мебели, напольных покрытий и обивочных тканей, предметов обстановки, поверхностей аппаратов, приборов, санитарно-технического оборудования, акриловых ванн, белья, посуды и т.д.</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 xml:space="preserve">Действующие вещества: N,N-бис(3-аминопропил) </w:t>
            </w:r>
            <w:proofErr w:type="spellStart"/>
            <w:r w:rsidRPr="00C3671C">
              <w:rPr>
                <w:rFonts w:ascii="Times New Roman" w:hAnsi="Times New Roman" w:cs="Times New Roman"/>
              </w:rPr>
              <w:t>додециламин</w:t>
            </w:r>
            <w:proofErr w:type="spellEnd"/>
            <w:r w:rsidRPr="00C3671C">
              <w:rPr>
                <w:rFonts w:ascii="Times New Roman" w:hAnsi="Times New Roman" w:cs="Times New Roman"/>
              </w:rPr>
              <w:t xml:space="preserve"> 1.6 %, </w:t>
            </w:r>
            <w:proofErr w:type="spellStart"/>
            <w:r w:rsidRPr="00C3671C">
              <w:rPr>
                <w:rFonts w:ascii="Times New Roman" w:hAnsi="Times New Roman" w:cs="Times New Roman"/>
              </w:rPr>
              <w:t>Алкилдиметилбензиламмоний</w:t>
            </w:r>
            <w:proofErr w:type="spellEnd"/>
            <w:r w:rsidRPr="00C3671C">
              <w:rPr>
                <w:rFonts w:ascii="Times New Roman" w:hAnsi="Times New Roman" w:cs="Times New Roman"/>
              </w:rPr>
              <w:t xml:space="preserve"> хлорид (АДБАХ) 3 %, </w:t>
            </w:r>
            <w:proofErr w:type="spellStart"/>
            <w:r w:rsidRPr="00C3671C">
              <w:rPr>
                <w:rFonts w:ascii="Times New Roman" w:hAnsi="Times New Roman" w:cs="Times New Roman"/>
              </w:rPr>
              <w:t>Алкилдиметилэтилбензиламмоний</w:t>
            </w:r>
            <w:proofErr w:type="spellEnd"/>
            <w:r w:rsidRPr="00C3671C">
              <w:rPr>
                <w:rFonts w:ascii="Times New Roman" w:hAnsi="Times New Roman" w:cs="Times New Roman"/>
              </w:rPr>
              <w:t xml:space="preserve"> хлорид 3 %, </w:t>
            </w:r>
            <w:proofErr w:type="spellStart"/>
            <w:r w:rsidRPr="00C3671C">
              <w:rPr>
                <w:rFonts w:ascii="Times New Roman" w:hAnsi="Times New Roman" w:cs="Times New Roman"/>
              </w:rPr>
              <w:t>Полигексаметиленбигуанидин</w:t>
            </w:r>
            <w:proofErr w:type="spellEnd"/>
            <w:r w:rsidRPr="00C3671C">
              <w:rPr>
                <w:rFonts w:ascii="Times New Roman" w:hAnsi="Times New Roman" w:cs="Times New Roman"/>
              </w:rPr>
              <w:t xml:space="preserve"> гидрохлорид 1.4 %, </w:t>
            </w:r>
            <w:proofErr w:type="spellStart"/>
            <w:r w:rsidRPr="00C3671C">
              <w:rPr>
                <w:rFonts w:ascii="Times New Roman" w:hAnsi="Times New Roman" w:cs="Times New Roman"/>
              </w:rPr>
              <w:t>ПАВы</w:t>
            </w:r>
            <w:proofErr w:type="spellEnd"/>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Срок г</w:t>
            </w:r>
            <w:r w:rsidR="00850F0A">
              <w:rPr>
                <w:rFonts w:ascii="Times New Roman" w:hAnsi="Times New Roman" w:cs="Times New Roman"/>
              </w:rPr>
              <w:t>одности средства не менее 5 лет.</w:t>
            </w:r>
            <w:r w:rsidRPr="00C3671C">
              <w:rPr>
                <w:rFonts w:ascii="Times New Roman" w:hAnsi="Times New Roman" w:cs="Times New Roman"/>
              </w:rPr>
              <w:t xml:space="preserve"> </w:t>
            </w:r>
          </w:p>
          <w:p w:rsidR="00737863" w:rsidRPr="00C3671C" w:rsidRDefault="00737863" w:rsidP="00737863">
            <w:pPr>
              <w:spacing w:after="0" w:line="240" w:lineRule="auto"/>
              <w:jc w:val="both"/>
              <w:rPr>
                <w:rFonts w:ascii="Times New Roman" w:hAnsi="Times New Roman" w:cs="Times New Roman"/>
              </w:rPr>
            </w:pPr>
            <w:r w:rsidRPr="00C3671C">
              <w:rPr>
                <w:rFonts w:ascii="Times New Roman" w:hAnsi="Times New Roman" w:cs="Times New Roman"/>
              </w:rPr>
              <w:t>Срок годности рабочих растворов не менее 35 дней</w:t>
            </w:r>
          </w:p>
          <w:p w:rsidR="00737863" w:rsidRPr="00C3671C" w:rsidRDefault="00C3671C" w:rsidP="00737863">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737863" w:rsidRPr="002B747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sidRPr="00C3671C">
              <w:rPr>
                <w:rFonts w:ascii="Times New Roman" w:eastAsia="SimSun" w:hAnsi="Times New Roman" w:cs="Times New Roman"/>
                <w:kern w:val="1"/>
                <w:lang w:eastAsia="hi-IN" w:bidi="hi-IN"/>
              </w:rPr>
              <w:t>1</w:t>
            </w:r>
            <w:r w:rsidR="00850F0A">
              <w:rPr>
                <w:rFonts w:ascii="Times New Roman" w:eastAsia="SimSun" w:hAnsi="Times New Roman" w:cs="Times New Roman"/>
                <w:kern w:val="1"/>
                <w:lang w:eastAsia="hi-IN" w:bidi="hi-IN"/>
              </w:rPr>
              <w:t>6</w:t>
            </w:r>
          </w:p>
        </w:tc>
        <w:tc>
          <w:tcPr>
            <w:tcW w:w="1843" w:type="dxa"/>
            <w:tcBorders>
              <w:top w:val="single" w:sz="4" w:space="0" w:color="000000"/>
              <w:left w:val="single" w:sz="4" w:space="0" w:color="000000"/>
              <w:bottom w:val="single" w:sz="4" w:space="0" w:color="000000"/>
            </w:tcBorders>
            <w:shd w:val="clear" w:color="auto" w:fill="auto"/>
          </w:tcPr>
          <w:p w:rsidR="00737863" w:rsidRPr="00C3671C" w:rsidRDefault="00737863" w:rsidP="00737863">
            <w:pPr>
              <w:spacing w:after="0" w:line="240" w:lineRule="auto"/>
              <w:rPr>
                <w:rFonts w:ascii="Times New Roman" w:hAnsi="Times New Roman" w:cs="Times New Roman"/>
              </w:rPr>
            </w:pPr>
            <w:r w:rsidRPr="00C3671C">
              <w:rPr>
                <w:rFonts w:ascii="Times New Roman" w:hAnsi="Times New Roman" w:cs="Times New Roman"/>
              </w:rPr>
              <w:t>Средство дезинфицирующее «</w:t>
            </w:r>
            <w:proofErr w:type="spellStart"/>
            <w:r w:rsidRPr="00C3671C">
              <w:rPr>
                <w:rFonts w:ascii="Times New Roman" w:hAnsi="Times New Roman" w:cs="Times New Roman"/>
              </w:rPr>
              <w:t>Аживика</w:t>
            </w:r>
            <w:proofErr w:type="spellEnd"/>
            <w:r w:rsidRPr="00C3671C">
              <w:rPr>
                <w:rFonts w:ascii="Times New Roman" w:hAnsi="Times New Roman" w:cs="Times New Roman"/>
              </w:rPr>
              <w:t>» готовый к применению кожный антисептик 1 л</w:t>
            </w:r>
          </w:p>
        </w:tc>
        <w:tc>
          <w:tcPr>
            <w:tcW w:w="708" w:type="dxa"/>
            <w:tcBorders>
              <w:top w:val="single" w:sz="4" w:space="0" w:color="000000"/>
              <w:left w:val="single" w:sz="4" w:space="0" w:color="000000"/>
              <w:bottom w:val="single" w:sz="4" w:space="0" w:color="000000"/>
              <w:right w:val="single" w:sz="4" w:space="0" w:color="000000"/>
            </w:tcBorders>
          </w:tcPr>
          <w:p w:rsidR="00737863" w:rsidRPr="00C3671C" w:rsidRDefault="00737863" w:rsidP="00737863">
            <w:pPr>
              <w:spacing w:after="0" w:line="240" w:lineRule="auto"/>
              <w:jc w:val="center"/>
              <w:rPr>
                <w:rFonts w:ascii="Times New Roman" w:hAnsi="Times New Roman" w:cs="Times New Roman"/>
                <w:color w:val="000000"/>
              </w:rPr>
            </w:pPr>
            <w:r w:rsidRPr="00C3671C">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737863" w:rsidRPr="00C3671C" w:rsidRDefault="00AA7127"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737863" w:rsidRPr="00C3671C" w:rsidRDefault="00737863" w:rsidP="00850F0A">
            <w:pPr>
              <w:spacing w:after="0" w:line="240" w:lineRule="auto"/>
              <w:jc w:val="both"/>
              <w:rPr>
                <w:rFonts w:ascii="Times New Roman" w:hAnsi="Times New Roman" w:cs="Times New Roman"/>
              </w:rPr>
            </w:pPr>
            <w:proofErr w:type="spellStart"/>
            <w:r w:rsidRPr="00C3671C">
              <w:rPr>
                <w:rFonts w:ascii="Times New Roman" w:hAnsi="Times New Roman" w:cs="Times New Roman"/>
              </w:rPr>
              <w:t>Бесспиртовой</w:t>
            </w:r>
            <w:proofErr w:type="spellEnd"/>
            <w:r w:rsidRPr="00C3671C">
              <w:rPr>
                <w:rFonts w:ascii="Times New Roman" w:hAnsi="Times New Roman" w:cs="Times New Roman"/>
              </w:rPr>
              <w:t xml:space="preserve"> кожный антисептик «АЖИВИКА» предназначен для гигиенической обработки рук, дезинфекции рук и операционного поля. Готовый к применению кожный антисептик в форме прозрачной бесцветной жидкости с характерным запахом отдушки.</w:t>
            </w:r>
          </w:p>
          <w:p w:rsidR="00737863" w:rsidRPr="00C3671C" w:rsidRDefault="00737863" w:rsidP="00850F0A">
            <w:pPr>
              <w:spacing w:after="0" w:line="240" w:lineRule="auto"/>
              <w:jc w:val="both"/>
              <w:rPr>
                <w:rFonts w:ascii="Times New Roman" w:hAnsi="Times New Roman" w:cs="Times New Roman"/>
              </w:rPr>
            </w:pPr>
            <w:r w:rsidRPr="00C3671C">
              <w:rPr>
                <w:rFonts w:ascii="Times New Roman" w:hAnsi="Times New Roman" w:cs="Times New Roman"/>
              </w:rPr>
              <w:t xml:space="preserve">Активные компоненты: </w:t>
            </w:r>
            <w:proofErr w:type="spellStart"/>
            <w:r w:rsidRPr="00C3671C">
              <w:rPr>
                <w:rFonts w:ascii="Times New Roman" w:hAnsi="Times New Roman" w:cs="Times New Roman"/>
              </w:rPr>
              <w:t>полигексаметиленбигуанид</w:t>
            </w:r>
            <w:proofErr w:type="spellEnd"/>
            <w:r w:rsidRPr="00C3671C">
              <w:rPr>
                <w:rFonts w:ascii="Times New Roman" w:hAnsi="Times New Roman" w:cs="Times New Roman"/>
              </w:rPr>
              <w:t xml:space="preserve"> гидрохлорид- 0,5%, 2-феноксиэтанол- 2%, в качестве увлажняющей и ухаживающей за кожей добавки - </w:t>
            </w:r>
            <w:proofErr w:type="spellStart"/>
            <w:r w:rsidRPr="00C3671C">
              <w:rPr>
                <w:rFonts w:ascii="Times New Roman" w:hAnsi="Times New Roman" w:cs="Times New Roman"/>
              </w:rPr>
              <w:t>полиглюкозид</w:t>
            </w:r>
            <w:proofErr w:type="spellEnd"/>
            <w:r w:rsidRPr="00C3671C">
              <w:rPr>
                <w:rFonts w:ascii="Times New Roman" w:hAnsi="Times New Roman" w:cs="Times New Roman"/>
              </w:rPr>
              <w:t>, другие функциональные добавки.</w:t>
            </w:r>
          </w:p>
          <w:p w:rsidR="00737863" w:rsidRPr="00C3671C" w:rsidRDefault="00737863" w:rsidP="00850F0A">
            <w:pPr>
              <w:spacing w:after="0" w:line="240" w:lineRule="auto"/>
              <w:jc w:val="both"/>
              <w:rPr>
                <w:rFonts w:ascii="Times New Roman" w:hAnsi="Times New Roman" w:cs="Times New Roman"/>
              </w:rPr>
            </w:pPr>
            <w:r w:rsidRPr="00C3671C">
              <w:rPr>
                <w:rFonts w:ascii="Times New Roman" w:hAnsi="Times New Roman" w:cs="Times New Roman"/>
              </w:rPr>
              <w:t>Средство должно обладать утвержденными режимами:</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1. Гигиеническая обработка рук медицинского персонала, в том числе персонала машин скорой медицинской помощи, стоматологических клиник, акушерских стационаров, отделений неонатологии. Режим применения: однократно 3мл - время экспозиции 30 сек. (без предварительного мытья рук водой и мылом)</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2. Обработка рук хирургов, операционных медицинских сестер, акушерок и других лиц, участвующих в проведении операций, приеме родов. Режим применения: двукратно по 5 мл - общее время обработки - 5 мин.</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3. Обработка кожи операционного поля, локтевых сгибов доноров, кожи перед введением катетеров и пункцией суставов. Режим применения: время выдержки после окончания обработки - 2 мин.</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4. Обработка инъекционного поля. Режим применения: время выдержки после окончания обработки - 20 сек.</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5. Частичная санитарная обработка кожных покровов. Режим применения: протирание салфеткой или тампоном, обильно смоченным средством. Время обработки — не менее 1 мин.</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6. Обработка ступней ног с целью профилактики грибковых заболеваний после посещения бань, душевых, саун, бассейнов и т.п. Режим применения: протирание салфеткой или тампоном, обильно смоченным средством. Время обработки каждой ступни — не менее 1 мин.</w:t>
            </w:r>
          </w:p>
          <w:p w:rsidR="00737863" w:rsidRPr="00C3671C" w:rsidRDefault="00737863" w:rsidP="00850F0A">
            <w:pPr>
              <w:numPr>
                <w:ilvl w:val="0"/>
                <w:numId w:val="1"/>
              </w:numPr>
              <w:shd w:val="clear" w:color="auto" w:fill="FFFFFF"/>
              <w:spacing w:after="0" w:line="240" w:lineRule="auto"/>
              <w:ind w:left="0"/>
              <w:jc w:val="both"/>
              <w:rPr>
                <w:rFonts w:ascii="Times New Roman" w:hAnsi="Times New Roman" w:cs="Times New Roman"/>
              </w:rPr>
            </w:pPr>
            <w:r w:rsidRPr="00C3671C">
              <w:rPr>
                <w:rFonts w:ascii="Times New Roman" w:hAnsi="Times New Roman" w:cs="Times New Roman"/>
              </w:rPr>
              <w:t>7. Обработка перчаток, надетых на руки персонала. Режим применения: двукратное протирание салфеткой или тампоном, обильно смоченным средством. Для обработки применяют раздельные салфетки. Время обработки - не менее 1 мин. (до полного высыхания поверхности перчаток).</w:t>
            </w:r>
          </w:p>
          <w:p w:rsidR="00737863" w:rsidRDefault="00737863" w:rsidP="00850F0A">
            <w:pPr>
              <w:spacing w:after="0" w:line="240" w:lineRule="auto"/>
              <w:jc w:val="both"/>
              <w:rPr>
                <w:rFonts w:ascii="Times New Roman" w:hAnsi="Times New Roman" w:cs="Times New Roman"/>
              </w:rPr>
            </w:pPr>
            <w:r w:rsidRPr="00C3671C">
              <w:rPr>
                <w:rFonts w:ascii="Times New Roman" w:hAnsi="Times New Roman" w:cs="Times New Roman"/>
              </w:rPr>
              <w:t>Срок годности в упаковке не менее 5 лет</w:t>
            </w:r>
          </w:p>
          <w:p w:rsidR="00850F0A" w:rsidRPr="00C3671C" w:rsidRDefault="00850F0A" w:rsidP="00850F0A">
            <w:pPr>
              <w:spacing w:after="0" w:line="240" w:lineRule="auto"/>
              <w:jc w:val="both"/>
              <w:rPr>
                <w:rFonts w:ascii="Times New Roman" w:hAnsi="Times New Roman" w:cs="Times New Roman"/>
              </w:rPr>
            </w:pPr>
            <w:r w:rsidRPr="00C3671C">
              <w:rPr>
                <w:rFonts w:ascii="Times New Roman" w:hAnsi="Times New Roman" w:cs="Times New Roman"/>
              </w:rPr>
              <w:t>Упаковка: Флакон объемом не менее 1 литра.</w:t>
            </w:r>
          </w:p>
        </w:tc>
      </w:tr>
      <w:tr w:rsidR="003906EC" w:rsidRPr="002B747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3906EC" w:rsidRPr="00C3671C" w:rsidRDefault="003906EC"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lastRenderedPageBreak/>
              <w:t>17</w:t>
            </w:r>
          </w:p>
        </w:tc>
        <w:tc>
          <w:tcPr>
            <w:tcW w:w="1843" w:type="dxa"/>
            <w:tcBorders>
              <w:top w:val="single" w:sz="4" w:space="0" w:color="000000"/>
              <w:left w:val="single" w:sz="4" w:space="0" w:color="000000"/>
              <w:bottom w:val="single" w:sz="4" w:space="0" w:color="000000"/>
            </w:tcBorders>
            <w:shd w:val="clear" w:color="auto" w:fill="auto"/>
          </w:tcPr>
          <w:p w:rsidR="003906EC" w:rsidRPr="00C3671C" w:rsidRDefault="003906EC" w:rsidP="00737863">
            <w:pPr>
              <w:spacing w:after="0" w:line="240" w:lineRule="auto"/>
              <w:rPr>
                <w:rFonts w:ascii="Times New Roman" w:hAnsi="Times New Roman" w:cs="Times New Roman"/>
              </w:rPr>
            </w:pPr>
            <w:r>
              <w:rPr>
                <w:rFonts w:ascii="Times New Roman" w:hAnsi="Times New Roman" w:cs="Times New Roman"/>
              </w:rPr>
              <w:t xml:space="preserve">Контейнер </w:t>
            </w:r>
            <w:proofErr w:type="spellStart"/>
            <w:r>
              <w:rPr>
                <w:rFonts w:ascii="Times New Roman" w:hAnsi="Times New Roman" w:cs="Times New Roman"/>
              </w:rPr>
              <w:t>Дезупак</w:t>
            </w:r>
            <w:proofErr w:type="spellEnd"/>
            <w:r>
              <w:rPr>
                <w:rFonts w:ascii="Times New Roman" w:hAnsi="Times New Roman" w:cs="Times New Roman"/>
              </w:rPr>
              <w:t xml:space="preserve"> 3,9 л + салфетки 150 </w:t>
            </w:r>
            <w:proofErr w:type="spellStart"/>
            <w:proofErr w:type="gramStart"/>
            <w:r>
              <w:rPr>
                <w:rFonts w:ascii="Times New Roman" w:hAnsi="Times New Roman" w:cs="Times New Roman"/>
              </w:rPr>
              <w:t>шт</w:t>
            </w:r>
            <w:proofErr w:type="spellEnd"/>
            <w:proofErr w:type="gramEnd"/>
          </w:p>
        </w:tc>
        <w:tc>
          <w:tcPr>
            <w:tcW w:w="708" w:type="dxa"/>
            <w:tcBorders>
              <w:top w:val="single" w:sz="4" w:space="0" w:color="000000"/>
              <w:left w:val="single" w:sz="4" w:space="0" w:color="000000"/>
              <w:bottom w:val="single" w:sz="4" w:space="0" w:color="000000"/>
              <w:right w:val="single" w:sz="4" w:space="0" w:color="000000"/>
            </w:tcBorders>
          </w:tcPr>
          <w:p w:rsidR="003906EC" w:rsidRPr="00C3671C" w:rsidRDefault="003906EC"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3906EC" w:rsidRDefault="003906EC" w:rsidP="00737863">
            <w:pPr>
              <w:spacing w:after="0" w:line="240" w:lineRule="auto"/>
              <w:jc w:val="center"/>
              <w:rPr>
                <w:rFonts w:ascii="Times New Roman" w:hAnsi="Times New Roman" w:cs="Times New Roman"/>
                <w:color w:val="000000"/>
              </w:rPr>
            </w:pPr>
            <w:r>
              <w:rPr>
                <w:rFonts w:ascii="Times New Roman" w:hAnsi="Times New Roman" w:cs="Times New Roman"/>
                <w:color w:val="000000"/>
              </w:rPr>
              <w:t>10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443366" w:rsidRPr="005B623E" w:rsidRDefault="00443366" w:rsidP="00443366">
            <w:pPr>
              <w:shd w:val="clear" w:color="auto" w:fill="FFFFFF"/>
              <w:spacing w:after="0" w:line="240" w:lineRule="auto"/>
              <w:jc w:val="both"/>
              <w:rPr>
                <w:rFonts w:ascii="Times New Roman" w:eastAsia="Times New Roman" w:hAnsi="Times New Roman" w:cs="Times New Roman"/>
                <w:lang w:eastAsia="ru-RU"/>
              </w:rPr>
            </w:pP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 контейнер-диспенсер с </w:t>
            </w:r>
            <w:proofErr w:type="spellStart"/>
            <w:r w:rsidRPr="005B623E">
              <w:rPr>
                <w:rFonts w:ascii="Times New Roman" w:eastAsia="Times New Roman" w:hAnsi="Times New Roman" w:cs="Times New Roman"/>
                <w:lang w:eastAsia="ru-RU"/>
              </w:rPr>
              <w:t>безворсовыми</w:t>
            </w:r>
            <w:proofErr w:type="spellEnd"/>
            <w:r w:rsidRPr="005B623E">
              <w:rPr>
                <w:rFonts w:ascii="Times New Roman" w:eastAsia="Times New Roman" w:hAnsi="Times New Roman" w:cs="Times New Roman"/>
                <w:lang w:eastAsia="ru-RU"/>
              </w:rPr>
              <w:t xml:space="preserve"> салфетками</w:t>
            </w:r>
            <w:r w:rsidRPr="00443366">
              <w:rPr>
                <w:rFonts w:ascii="Times New Roman" w:eastAsia="Times New Roman" w:hAnsi="Times New Roman" w:cs="Times New Roman"/>
                <w:lang w:eastAsia="ru-RU"/>
              </w:rPr>
              <w:t xml:space="preserve"> </w:t>
            </w:r>
            <w:proofErr w:type="gramStart"/>
            <w:r w:rsidRPr="005B623E">
              <w:rPr>
                <w:rFonts w:ascii="Times New Roman" w:eastAsia="Times New Roman" w:hAnsi="Times New Roman" w:cs="Times New Roman"/>
                <w:lang w:eastAsia="ru-RU"/>
              </w:rPr>
              <w:t>который</w:t>
            </w:r>
            <w:proofErr w:type="gramEnd"/>
            <w:r w:rsidRPr="005B623E">
              <w:rPr>
                <w:rFonts w:ascii="Times New Roman" w:eastAsia="Times New Roman" w:hAnsi="Times New Roman" w:cs="Times New Roman"/>
                <w:lang w:eastAsia="ru-RU"/>
              </w:rPr>
              <w:t xml:space="preserve"> может быть заполнен готовым раствором дезинфицирующего средства.</w:t>
            </w:r>
          </w:p>
          <w:p w:rsidR="00443366" w:rsidRPr="005B623E" w:rsidRDefault="00443366" w:rsidP="00443366">
            <w:pPr>
              <w:shd w:val="clear" w:color="auto" w:fill="FFFFFF"/>
              <w:spacing w:after="0" w:line="240" w:lineRule="auto"/>
              <w:jc w:val="both"/>
              <w:rPr>
                <w:rFonts w:ascii="Times New Roman" w:eastAsia="Times New Roman" w:hAnsi="Times New Roman" w:cs="Times New Roman"/>
                <w:lang w:eastAsia="ru-RU"/>
              </w:rPr>
            </w:pP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представляет собой круглый контейнер с удобной ручкой для переноса и двумя зажимными крышками, в середине нижней расположен отверстие-клапан для извлечения салфеток. Внут</w:t>
            </w:r>
            <w:r w:rsidRPr="00443366">
              <w:rPr>
                <w:rFonts w:ascii="Times New Roman" w:eastAsia="Times New Roman" w:hAnsi="Times New Roman" w:cs="Times New Roman"/>
                <w:lang w:eastAsia="ru-RU"/>
              </w:rPr>
              <w:t xml:space="preserve">ри контейнера находятся </w:t>
            </w:r>
            <w:r w:rsidRPr="005B623E">
              <w:rPr>
                <w:rFonts w:ascii="Times New Roman" w:eastAsia="Times New Roman" w:hAnsi="Times New Roman" w:cs="Times New Roman"/>
                <w:lang w:eastAsia="ru-RU"/>
              </w:rPr>
              <w:t xml:space="preserve">150 салфеток размера 150 х 130 мм из нетканого </w:t>
            </w:r>
            <w:proofErr w:type="spellStart"/>
            <w:r w:rsidRPr="005B623E">
              <w:rPr>
                <w:rFonts w:ascii="Times New Roman" w:eastAsia="Times New Roman" w:hAnsi="Times New Roman" w:cs="Times New Roman"/>
                <w:lang w:eastAsia="ru-RU"/>
              </w:rPr>
              <w:t>безворсового</w:t>
            </w:r>
            <w:proofErr w:type="spellEnd"/>
            <w:r w:rsidRPr="005B623E">
              <w:rPr>
                <w:rFonts w:ascii="Times New Roman" w:eastAsia="Times New Roman" w:hAnsi="Times New Roman" w:cs="Times New Roman"/>
                <w:lang w:eastAsia="ru-RU"/>
              </w:rPr>
              <w:t xml:space="preserve"> материала. Материал полностью состоит из искусственных волокон и имеет плотность 45г/м</w:t>
            </w:r>
            <w:proofErr w:type="gramStart"/>
            <w:r w:rsidRPr="005B623E">
              <w:rPr>
                <w:rFonts w:ascii="Times New Roman" w:eastAsia="Times New Roman" w:hAnsi="Times New Roman" w:cs="Times New Roman"/>
                <w:lang w:eastAsia="ru-RU"/>
              </w:rPr>
              <w:t>2</w:t>
            </w:r>
            <w:proofErr w:type="gramEnd"/>
            <w:r w:rsidRPr="005B623E">
              <w:rPr>
                <w:rFonts w:ascii="Times New Roman" w:eastAsia="Times New Roman" w:hAnsi="Times New Roman" w:cs="Times New Roman"/>
                <w:lang w:eastAsia="ru-RU"/>
              </w:rPr>
              <w:t xml:space="preserve">, что позволяет салфетке не рваться, сохранять форму, при этом салфетки достаточно тонкие и удобны в применении. Благодаря высокой стойкости к истиранию, салфетки </w:t>
            </w: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не оставляют следы ворса на обрабатываемых поверхностях. Волокна материала имеют маленькое поперечное сечение и хорошо впитывают раствор.</w:t>
            </w:r>
            <w:r w:rsidRPr="00443366">
              <w:rPr>
                <w:rFonts w:ascii="Times New Roman" w:eastAsia="Times New Roman" w:hAnsi="Times New Roman" w:cs="Times New Roman"/>
                <w:lang w:eastAsia="ru-RU"/>
              </w:rPr>
              <w:t xml:space="preserve"> </w:t>
            </w:r>
            <w:r w:rsidRPr="005B623E">
              <w:rPr>
                <w:rFonts w:ascii="Times New Roman" w:eastAsia="Times New Roman" w:hAnsi="Times New Roman" w:cs="Times New Roman"/>
                <w:lang w:eastAsia="ru-RU"/>
              </w:rPr>
              <w:t xml:space="preserve">Салфетки </w:t>
            </w: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продаются в сухом виде и совместимы с растворами всех дезинфицирующих сре</w:t>
            </w:r>
            <w:proofErr w:type="gramStart"/>
            <w:r w:rsidRPr="005B623E">
              <w:rPr>
                <w:rFonts w:ascii="Times New Roman" w:eastAsia="Times New Roman" w:hAnsi="Times New Roman" w:cs="Times New Roman"/>
                <w:lang w:eastAsia="ru-RU"/>
              </w:rPr>
              <w:t>дств пр</w:t>
            </w:r>
            <w:proofErr w:type="gramEnd"/>
            <w:r w:rsidRPr="005B623E">
              <w:rPr>
                <w:rFonts w:ascii="Times New Roman" w:eastAsia="Times New Roman" w:hAnsi="Times New Roman" w:cs="Times New Roman"/>
                <w:lang w:eastAsia="ru-RU"/>
              </w:rPr>
              <w:t>оизводства ООО "</w:t>
            </w:r>
            <w:proofErr w:type="spellStart"/>
            <w:r w:rsidRPr="005B623E">
              <w:rPr>
                <w:rFonts w:ascii="Times New Roman" w:eastAsia="Times New Roman" w:hAnsi="Times New Roman" w:cs="Times New Roman"/>
                <w:lang w:eastAsia="ru-RU"/>
              </w:rPr>
              <w:t>Полисепт</w:t>
            </w:r>
            <w:proofErr w:type="spellEnd"/>
            <w:r w:rsidRPr="005B623E">
              <w:rPr>
                <w:rFonts w:ascii="Times New Roman" w:eastAsia="Times New Roman" w:hAnsi="Times New Roman" w:cs="Times New Roman"/>
                <w:lang w:eastAsia="ru-RU"/>
              </w:rPr>
              <w:t>" и ООО "Мир дезинфекции".</w:t>
            </w:r>
          </w:p>
          <w:p w:rsidR="00443366" w:rsidRPr="005B623E" w:rsidRDefault="00443366" w:rsidP="00443366">
            <w:pPr>
              <w:shd w:val="clear" w:color="auto" w:fill="FFFFFF"/>
              <w:spacing w:after="0" w:line="240" w:lineRule="auto"/>
              <w:jc w:val="both"/>
              <w:rPr>
                <w:rFonts w:ascii="Times New Roman" w:eastAsia="Times New Roman" w:hAnsi="Times New Roman" w:cs="Times New Roman"/>
                <w:lang w:eastAsia="ru-RU"/>
              </w:rPr>
            </w:pPr>
            <w:r w:rsidRPr="005B623E">
              <w:rPr>
                <w:rFonts w:ascii="Times New Roman" w:eastAsia="Times New Roman" w:hAnsi="Times New Roman" w:cs="Times New Roman"/>
                <w:lang w:eastAsia="ru-RU"/>
              </w:rPr>
              <w:t>Срок годности салфеток после пропитывания раствором - 14 суток, но не более срока годности раствора.</w:t>
            </w:r>
          </w:p>
          <w:p w:rsidR="003906EC" w:rsidRPr="00443366" w:rsidRDefault="00443366" w:rsidP="00443366">
            <w:pPr>
              <w:shd w:val="clear" w:color="auto" w:fill="FFFFFF"/>
              <w:spacing w:after="0" w:line="240" w:lineRule="auto"/>
              <w:jc w:val="both"/>
              <w:rPr>
                <w:rFonts w:ascii="Times New Roman" w:eastAsia="Times New Roman" w:hAnsi="Times New Roman" w:cs="Times New Roman"/>
                <w:lang w:eastAsia="ru-RU"/>
              </w:rPr>
            </w:pP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w:t>
            </w:r>
            <w:proofErr w:type="gramStart"/>
            <w:r w:rsidRPr="005B623E">
              <w:rPr>
                <w:rFonts w:ascii="Times New Roman" w:eastAsia="Times New Roman" w:hAnsi="Times New Roman" w:cs="Times New Roman"/>
                <w:lang w:eastAsia="ru-RU"/>
              </w:rPr>
              <w:t>предназначен</w:t>
            </w:r>
            <w:proofErr w:type="gramEnd"/>
            <w:r w:rsidRPr="005B623E">
              <w:rPr>
                <w:rFonts w:ascii="Times New Roman" w:eastAsia="Times New Roman" w:hAnsi="Times New Roman" w:cs="Times New Roman"/>
                <w:lang w:eastAsia="ru-RU"/>
              </w:rPr>
              <w:t xml:space="preserve"> для уборки (протирания) поверхностей, твердой мебели, приборов и оборудования, инструментов и изделий медицинского назначения, датчиков измерительного оборудования, оргтехники, телефонных аппаратов, гинекологического и стоматологического кресла. Салфетки </w:t>
            </w:r>
            <w:proofErr w:type="spellStart"/>
            <w:r w:rsidRPr="005B623E">
              <w:rPr>
                <w:rFonts w:ascii="Times New Roman" w:eastAsia="Times New Roman" w:hAnsi="Times New Roman" w:cs="Times New Roman"/>
                <w:lang w:eastAsia="ru-RU"/>
              </w:rPr>
              <w:t>Дезупак</w:t>
            </w:r>
            <w:proofErr w:type="spellEnd"/>
            <w:r w:rsidRPr="005B623E">
              <w:rPr>
                <w:rFonts w:ascii="Times New Roman" w:eastAsia="Times New Roman" w:hAnsi="Times New Roman" w:cs="Times New Roman"/>
                <w:lang w:eastAsia="ru-RU"/>
              </w:rPr>
              <w:t xml:space="preserve"> могут быть использованы на объектах коммунально-бытового обслуживания населения, в учреждениях различного медицинского профиля, детских учреждениях, офисных помещениях и в быту.</w:t>
            </w:r>
          </w:p>
        </w:tc>
      </w:tr>
      <w:tr w:rsidR="002D689E" w:rsidRPr="002B747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2D689E" w:rsidRDefault="002D689E"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18</w:t>
            </w:r>
          </w:p>
        </w:tc>
        <w:tc>
          <w:tcPr>
            <w:tcW w:w="1843" w:type="dxa"/>
            <w:tcBorders>
              <w:top w:val="single" w:sz="4" w:space="0" w:color="000000"/>
              <w:left w:val="single" w:sz="4" w:space="0" w:color="000000"/>
              <w:bottom w:val="single" w:sz="4" w:space="0" w:color="000000"/>
            </w:tcBorders>
            <w:shd w:val="clear" w:color="auto" w:fill="auto"/>
          </w:tcPr>
          <w:p w:rsidR="002D689E" w:rsidRPr="002D689E" w:rsidRDefault="002D689E" w:rsidP="00737863">
            <w:pPr>
              <w:spacing w:after="0" w:line="240" w:lineRule="auto"/>
              <w:rPr>
                <w:rFonts w:ascii="Times New Roman" w:hAnsi="Times New Roman" w:cs="Times New Roman"/>
              </w:rPr>
            </w:pPr>
            <w:proofErr w:type="spellStart"/>
            <w:r>
              <w:rPr>
                <w:rFonts w:ascii="Times New Roman" w:eastAsia="Times New Roman" w:hAnsi="Times New Roman" w:cs="Times New Roman"/>
                <w:lang w:eastAsia="ru-RU"/>
              </w:rPr>
              <w:t>Миросептик</w:t>
            </w:r>
            <w:proofErr w:type="spellEnd"/>
            <w:r>
              <w:rPr>
                <w:rFonts w:ascii="Times New Roman" w:eastAsia="Times New Roman" w:hAnsi="Times New Roman" w:cs="Times New Roman"/>
                <w:lang w:eastAsia="ru-RU"/>
              </w:rPr>
              <w:t xml:space="preserve"> экспресс</w:t>
            </w:r>
            <w:r w:rsidRPr="002D689E">
              <w:rPr>
                <w:rFonts w:ascii="Times New Roman" w:eastAsia="Times New Roman" w:hAnsi="Times New Roman" w:cs="Times New Roman"/>
                <w:lang w:eastAsia="ru-RU"/>
              </w:rPr>
              <w:t>, канистра 5 л</w:t>
            </w:r>
          </w:p>
        </w:tc>
        <w:tc>
          <w:tcPr>
            <w:tcW w:w="708" w:type="dxa"/>
            <w:tcBorders>
              <w:top w:val="single" w:sz="4" w:space="0" w:color="000000"/>
              <w:left w:val="single" w:sz="4" w:space="0" w:color="000000"/>
              <w:bottom w:val="single" w:sz="4" w:space="0" w:color="000000"/>
              <w:right w:val="single" w:sz="4" w:space="0" w:color="000000"/>
            </w:tcBorders>
          </w:tcPr>
          <w:p w:rsidR="002D689E" w:rsidRPr="002D689E" w:rsidRDefault="002D689E" w:rsidP="00737863">
            <w:pPr>
              <w:spacing w:after="0" w:line="240" w:lineRule="auto"/>
              <w:jc w:val="center"/>
              <w:rPr>
                <w:rFonts w:ascii="Times New Roman" w:hAnsi="Times New Roman" w:cs="Times New Roman"/>
                <w:color w:val="000000"/>
              </w:rPr>
            </w:pPr>
            <w:proofErr w:type="spellStart"/>
            <w:proofErr w:type="gramStart"/>
            <w:r w:rsidRPr="002D689E">
              <w:rPr>
                <w:rFonts w:ascii="Times New Roman" w:hAnsi="Times New Roman" w:cs="Times New Roman"/>
                <w:color w:val="000000"/>
              </w:rPr>
              <w:t>шт</w:t>
            </w:r>
            <w:proofErr w:type="spellEnd"/>
            <w:proofErr w:type="gramEnd"/>
          </w:p>
        </w:tc>
        <w:tc>
          <w:tcPr>
            <w:tcW w:w="709" w:type="dxa"/>
            <w:tcBorders>
              <w:top w:val="single" w:sz="4" w:space="0" w:color="000000"/>
              <w:left w:val="single" w:sz="4" w:space="0" w:color="000000"/>
              <w:bottom w:val="single" w:sz="4" w:space="0" w:color="000000"/>
              <w:right w:val="single" w:sz="4" w:space="0" w:color="000000"/>
            </w:tcBorders>
          </w:tcPr>
          <w:p w:rsidR="002D689E" w:rsidRPr="002D689E" w:rsidRDefault="002D689E" w:rsidP="00737863">
            <w:pPr>
              <w:spacing w:after="0" w:line="240" w:lineRule="auto"/>
              <w:jc w:val="center"/>
              <w:rPr>
                <w:rFonts w:ascii="Times New Roman" w:hAnsi="Times New Roman" w:cs="Times New Roman"/>
                <w:color w:val="000000"/>
              </w:rPr>
            </w:pPr>
            <w:r w:rsidRPr="002D689E">
              <w:rPr>
                <w:rFonts w:ascii="Times New Roman" w:hAnsi="Times New Roman" w:cs="Times New Roman"/>
                <w:color w:val="000000"/>
              </w:rPr>
              <w:t>80</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2D689E" w:rsidRDefault="002D689E" w:rsidP="002D689E">
            <w:pPr>
              <w:spacing w:after="0" w:line="240" w:lineRule="auto"/>
              <w:rPr>
                <w:rFonts w:ascii="Times New Roman" w:eastAsia="Times New Roman" w:hAnsi="Times New Roman" w:cs="Times New Roman"/>
                <w:lang w:eastAsia="ru-RU"/>
              </w:rPr>
            </w:pPr>
            <w:proofErr w:type="gramStart"/>
            <w:r w:rsidRPr="002D689E">
              <w:rPr>
                <w:rFonts w:ascii="Times New Roman" w:eastAsia="Times New Roman" w:hAnsi="Times New Roman" w:cs="Times New Roman"/>
                <w:lang w:eastAsia="ru-RU"/>
              </w:rPr>
              <w:t xml:space="preserve">Дезинфицирующее средство в виде готового к применению раствора на основе </w:t>
            </w:r>
            <w:r w:rsidRPr="002D689E">
              <w:rPr>
                <w:rFonts w:ascii="Times New Roman" w:eastAsia="Lucida Sans Unicode" w:hAnsi="Times New Roman" w:cs="Times New Roman"/>
                <w:lang w:eastAsia="ru-RU" w:bidi="ru-RU"/>
              </w:rPr>
              <w:t xml:space="preserve">изопропилового (и/или </w:t>
            </w:r>
            <w:proofErr w:type="spellStart"/>
            <w:r w:rsidRPr="002D689E">
              <w:rPr>
                <w:rFonts w:ascii="Times New Roman" w:eastAsia="Lucida Sans Unicode" w:hAnsi="Times New Roman" w:cs="Times New Roman"/>
                <w:lang w:eastAsia="ru-RU" w:bidi="ru-RU"/>
              </w:rPr>
              <w:t>пропилового</w:t>
            </w:r>
            <w:proofErr w:type="spellEnd"/>
            <w:r w:rsidRPr="002D689E">
              <w:rPr>
                <w:rFonts w:ascii="Times New Roman" w:eastAsia="Lucida Sans Unicode" w:hAnsi="Times New Roman" w:cs="Times New Roman"/>
                <w:lang w:eastAsia="ru-RU" w:bidi="ru-RU"/>
              </w:rPr>
              <w:t xml:space="preserve">) спирта не менее 75%. </w:t>
            </w:r>
            <w:r w:rsidRPr="002D689E">
              <w:rPr>
                <w:rFonts w:ascii="Times New Roman" w:eastAsia="Times New Roman" w:hAnsi="Times New Roman" w:cs="Times New Roman"/>
                <w:lang w:eastAsia="ru-RU"/>
              </w:rPr>
              <w:t xml:space="preserve">Средство должно обладать антимикробной активностью в отношении грамотрицательных и грамположительных бактерий (включая микобактерии туберкулеза – тестировано на </w:t>
            </w:r>
            <w:proofErr w:type="spellStart"/>
            <w:r w:rsidRPr="002D689E">
              <w:rPr>
                <w:rFonts w:ascii="Times New Roman" w:eastAsia="Times New Roman" w:hAnsi="Times New Roman" w:cs="Times New Roman"/>
                <w:lang w:eastAsia="ru-RU"/>
              </w:rPr>
              <w:t>M.Terrae</w:t>
            </w:r>
            <w:proofErr w:type="spellEnd"/>
            <w:r w:rsidRPr="002D689E">
              <w:rPr>
                <w:rFonts w:ascii="Times New Roman" w:eastAsia="Times New Roman" w:hAnsi="Times New Roman" w:cs="Times New Roman"/>
                <w:lang w:eastAsia="ru-RU"/>
              </w:rPr>
              <w:t xml:space="preserve">, внутрибольничные инфекции), вирусов (включая вирусы полиомиелита), патогенных грибов (в том числе возбудителей </w:t>
            </w:r>
            <w:proofErr w:type="spellStart"/>
            <w:r w:rsidRPr="002D689E">
              <w:rPr>
                <w:rFonts w:ascii="Times New Roman" w:eastAsia="Times New Roman" w:hAnsi="Times New Roman" w:cs="Times New Roman"/>
                <w:lang w:eastAsia="ru-RU"/>
              </w:rPr>
              <w:t>дерматофитий</w:t>
            </w:r>
            <w:proofErr w:type="spellEnd"/>
            <w:r w:rsidRPr="002D689E">
              <w:rPr>
                <w:rFonts w:ascii="Times New Roman" w:eastAsia="Times New Roman" w:hAnsi="Times New Roman" w:cs="Times New Roman"/>
                <w:lang w:eastAsia="ru-RU"/>
              </w:rPr>
              <w:t xml:space="preserve"> и кандидозов).</w:t>
            </w:r>
            <w:proofErr w:type="gramEnd"/>
            <w:r w:rsidRPr="002D689E">
              <w:rPr>
                <w:rFonts w:ascii="Times New Roman" w:eastAsia="Times New Roman" w:hAnsi="Times New Roman" w:cs="Times New Roman"/>
                <w:lang w:eastAsia="ru-RU"/>
              </w:rPr>
              <w:t xml:space="preserve"> Средство должно обладать пролонгированным антимикробным действием не менее 3 часов. Средство должно обладать утвержденными режимами обработки рук хирургов: расход средства не должен превышать 6 мл, общее время обработки – не более 1,5 минут.</w:t>
            </w:r>
          </w:p>
          <w:p w:rsidR="002D689E" w:rsidRPr="005B623E" w:rsidRDefault="002D689E" w:rsidP="002D689E">
            <w:pPr>
              <w:spacing w:after="0" w:line="240" w:lineRule="auto"/>
              <w:rPr>
                <w:rFonts w:ascii="Times New Roman" w:eastAsia="Times New Roman" w:hAnsi="Times New Roman" w:cs="Times New Roman"/>
                <w:lang w:eastAsia="ru-RU"/>
              </w:rPr>
            </w:pPr>
            <w:r w:rsidRPr="002D689E">
              <w:rPr>
                <w:rFonts w:ascii="Times New Roman" w:eastAsia="Times New Roman" w:hAnsi="Times New Roman" w:cs="Times New Roman"/>
                <w:lang w:eastAsia="ru-RU"/>
              </w:rPr>
              <w:t>Упаковка. Флакон объемом не менее 5 литров.</w:t>
            </w:r>
          </w:p>
        </w:tc>
      </w:tr>
      <w:tr w:rsidR="002D689E" w:rsidRPr="002B747B" w:rsidTr="00850F0A">
        <w:trPr>
          <w:trHeight w:val="572"/>
        </w:trPr>
        <w:tc>
          <w:tcPr>
            <w:tcW w:w="568" w:type="dxa"/>
            <w:tcBorders>
              <w:top w:val="single" w:sz="4" w:space="0" w:color="000000"/>
              <w:left w:val="single" w:sz="4" w:space="0" w:color="000000"/>
              <w:bottom w:val="single" w:sz="4" w:space="0" w:color="000000"/>
            </w:tcBorders>
            <w:shd w:val="clear" w:color="auto" w:fill="auto"/>
          </w:tcPr>
          <w:p w:rsidR="002D689E" w:rsidRDefault="002D689E" w:rsidP="00737863">
            <w:pPr>
              <w:widowControl w:val="0"/>
              <w:suppressAutoHyphens/>
              <w:snapToGrid w:val="0"/>
              <w:spacing w:after="0" w:line="240" w:lineRule="auto"/>
              <w:jc w:val="center"/>
              <w:rPr>
                <w:rFonts w:ascii="Times New Roman" w:eastAsia="SimSun" w:hAnsi="Times New Roman" w:cs="Times New Roman"/>
                <w:kern w:val="1"/>
                <w:lang w:eastAsia="hi-IN" w:bidi="hi-IN"/>
              </w:rPr>
            </w:pPr>
            <w:r>
              <w:rPr>
                <w:rFonts w:ascii="Times New Roman" w:eastAsia="SimSun" w:hAnsi="Times New Roman" w:cs="Times New Roman"/>
                <w:kern w:val="1"/>
                <w:lang w:eastAsia="hi-IN" w:bidi="hi-IN"/>
              </w:rPr>
              <w:t>19</w:t>
            </w:r>
          </w:p>
        </w:tc>
        <w:tc>
          <w:tcPr>
            <w:tcW w:w="1843" w:type="dxa"/>
            <w:tcBorders>
              <w:top w:val="single" w:sz="4" w:space="0" w:color="000000"/>
              <w:left w:val="single" w:sz="4" w:space="0" w:color="000000"/>
              <w:bottom w:val="single" w:sz="4" w:space="0" w:color="000000"/>
            </w:tcBorders>
            <w:shd w:val="clear" w:color="auto" w:fill="auto"/>
          </w:tcPr>
          <w:p w:rsidR="002D689E" w:rsidRPr="002D689E" w:rsidRDefault="002D689E" w:rsidP="00737863">
            <w:pPr>
              <w:spacing w:after="0" w:line="240" w:lineRule="auto"/>
              <w:rPr>
                <w:rFonts w:ascii="Times New Roman" w:hAnsi="Times New Roman" w:cs="Times New Roman"/>
              </w:rPr>
            </w:pPr>
            <w:r w:rsidRPr="002D689E">
              <w:rPr>
                <w:rFonts w:ascii="Times New Roman" w:eastAsia="Times New Roman" w:hAnsi="Times New Roman" w:cs="Times New Roman"/>
                <w:color w:val="000000"/>
                <w:lang w:eastAsia="ru-RU"/>
              </w:rPr>
              <w:t>Индикаторные тест полоск</w:t>
            </w:r>
            <w:r>
              <w:rPr>
                <w:rFonts w:ascii="Times New Roman" w:eastAsia="Times New Roman" w:hAnsi="Times New Roman" w:cs="Times New Roman"/>
                <w:color w:val="000000"/>
                <w:lang w:eastAsia="ru-RU"/>
              </w:rPr>
              <w:t xml:space="preserve">и </w:t>
            </w:r>
            <w:proofErr w:type="spellStart"/>
            <w:r w:rsidRPr="002D689E">
              <w:rPr>
                <w:rFonts w:ascii="Times New Roman" w:eastAsia="Times New Roman" w:hAnsi="Times New Roman" w:cs="Times New Roman"/>
                <w:color w:val="000000"/>
                <w:lang w:eastAsia="ru-RU"/>
              </w:rPr>
              <w:t>Миродез-универ</w:t>
            </w:r>
            <w:proofErr w:type="spellEnd"/>
          </w:p>
        </w:tc>
        <w:tc>
          <w:tcPr>
            <w:tcW w:w="708" w:type="dxa"/>
            <w:tcBorders>
              <w:top w:val="single" w:sz="4" w:space="0" w:color="000000"/>
              <w:left w:val="single" w:sz="4" w:space="0" w:color="000000"/>
              <w:bottom w:val="single" w:sz="4" w:space="0" w:color="000000"/>
              <w:right w:val="single" w:sz="4" w:space="0" w:color="000000"/>
            </w:tcBorders>
          </w:tcPr>
          <w:p w:rsidR="002D689E" w:rsidRPr="002D689E" w:rsidRDefault="002D689E" w:rsidP="00737863">
            <w:pPr>
              <w:spacing w:after="0" w:line="240" w:lineRule="auto"/>
              <w:jc w:val="center"/>
              <w:rPr>
                <w:rFonts w:ascii="Times New Roman" w:hAnsi="Times New Roman" w:cs="Times New Roman"/>
                <w:color w:val="000000"/>
              </w:rPr>
            </w:pPr>
            <w:proofErr w:type="spellStart"/>
            <w:r w:rsidRPr="002D689E">
              <w:rPr>
                <w:rFonts w:ascii="Times New Roman" w:hAnsi="Times New Roman" w:cs="Times New Roman"/>
                <w:color w:val="000000"/>
              </w:rPr>
              <w:t>уп</w:t>
            </w:r>
            <w:proofErr w:type="spellEnd"/>
          </w:p>
        </w:tc>
        <w:tc>
          <w:tcPr>
            <w:tcW w:w="709" w:type="dxa"/>
            <w:tcBorders>
              <w:top w:val="single" w:sz="4" w:space="0" w:color="000000"/>
              <w:left w:val="single" w:sz="4" w:space="0" w:color="000000"/>
              <w:bottom w:val="single" w:sz="4" w:space="0" w:color="000000"/>
              <w:right w:val="single" w:sz="4" w:space="0" w:color="000000"/>
            </w:tcBorders>
          </w:tcPr>
          <w:p w:rsidR="002D689E" w:rsidRPr="002D689E" w:rsidRDefault="002D689E" w:rsidP="00737863">
            <w:pPr>
              <w:spacing w:after="0" w:line="240" w:lineRule="auto"/>
              <w:jc w:val="center"/>
              <w:rPr>
                <w:rFonts w:ascii="Times New Roman" w:hAnsi="Times New Roman" w:cs="Times New Roman"/>
                <w:color w:val="000000"/>
              </w:rPr>
            </w:pPr>
            <w:r w:rsidRPr="002D689E">
              <w:rPr>
                <w:rFonts w:ascii="Times New Roman" w:hAnsi="Times New Roman" w:cs="Times New Roman"/>
                <w:color w:val="000000"/>
              </w:rPr>
              <w:t>5</w:t>
            </w:r>
          </w:p>
        </w:tc>
        <w:tc>
          <w:tcPr>
            <w:tcW w:w="11340" w:type="dxa"/>
            <w:tcBorders>
              <w:top w:val="single" w:sz="4" w:space="0" w:color="000000"/>
              <w:left w:val="single" w:sz="4" w:space="0" w:color="000000"/>
              <w:bottom w:val="single" w:sz="4" w:space="0" w:color="000000"/>
              <w:right w:val="single" w:sz="4" w:space="0" w:color="auto"/>
            </w:tcBorders>
            <w:shd w:val="clear" w:color="auto" w:fill="auto"/>
          </w:tcPr>
          <w:p w:rsidR="002D689E" w:rsidRPr="002D689E" w:rsidRDefault="002D689E" w:rsidP="00443366">
            <w:pPr>
              <w:shd w:val="clear" w:color="auto" w:fill="FFFFFF"/>
              <w:spacing w:after="0" w:line="240" w:lineRule="auto"/>
              <w:jc w:val="both"/>
              <w:rPr>
                <w:rFonts w:ascii="Times New Roman" w:eastAsia="Times New Roman" w:hAnsi="Times New Roman" w:cs="Times New Roman"/>
                <w:lang w:eastAsia="ru-RU"/>
              </w:rPr>
            </w:pPr>
            <w:r w:rsidRPr="002D689E">
              <w:rPr>
                <w:rFonts w:ascii="Times New Roman" w:eastAsia="Times New Roman" w:hAnsi="Times New Roman" w:cs="Times New Roman"/>
                <w:color w:val="000000"/>
                <w:lang w:eastAsia="ru-RU"/>
              </w:rPr>
              <w:t>Индикаторные тест полоск</w:t>
            </w:r>
            <w:r>
              <w:rPr>
                <w:rFonts w:ascii="Times New Roman" w:eastAsia="Times New Roman" w:hAnsi="Times New Roman" w:cs="Times New Roman"/>
                <w:color w:val="000000"/>
                <w:lang w:eastAsia="ru-RU"/>
              </w:rPr>
              <w:t>и для контроля рабочего</w:t>
            </w:r>
            <w:r w:rsidRPr="002D689E">
              <w:rPr>
                <w:rFonts w:ascii="Times New Roman" w:eastAsia="Times New Roman" w:hAnsi="Times New Roman" w:cs="Times New Roman"/>
                <w:color w:val="000000"/>
                <w:lang w:eastAsia="ru-RU"/>
              </w:rPr>
              <w:t xml:space="preserve"> раствора </w:t>
            </w:r>
            <w:proofErr w:type="spellStart"/>
            <w:r w:rsidRPr="002D689E">
              <w:rPr>
                <w:rFonts w:ascii="Times New Roman" w:eastAsia="Times New Roman" w:hAnsi="Times New Roman" w:cs="Times New Roman"/>
                <w:color w:val="000000"/>
                <w:lang w:eastAsia="ru-RU"/>
              </w:rPr>
              <w:t>Миродез-универ</w:t>
            </w:r>
            <w:proofErr w:type="spellEnd"/>
            <w:r w:rsidRPr="002D689E">
              <w:rPr>
                <w:rFonts w:ascii="Times New Roman" w:eastAsia="Times New Roman" w:hAnsi="Times New Roman" w:cs="Times New Roman"/>
                <w:color w:val="000000"/>
                <w:lang w:eastAsia="ru-RU"/>
              </w:rPr>
              <w:t xml:space="preserve">, в упаковке 50 </w:t>
            </w:r>
            <w:proofErr w:type="spellStart"/>
            <w:proofErr w:type="gramStart"/>
            <w:r w:rsidRPr="002D689E">
              <w:rPr>
                <w:rFonts w:ascii="Times New Roman" w:eastAsia="Times New Roman" w:hAnsi="Times New Roman" w:cs="Times New Roman"/>
                <w:color w:val="000000"/>
                <w:lang w:eastAsia="ru-RU"/>
              </w:rPr>
              <w:t>шт</w:t>
            </w:r>
            <w:proofErr w:type="spellEnd"/>
            <w:proofErr w:type="gramEnd"/>
          </w:p>
        </w:tc>
      </w:tr>
    </w:tbl>
    <w:p w:rsidR="002B6C45" w:rsidRDefault="002B6C45" w:rsidP="002B6C45">
      <w:pPr>
        <w:keepNext/>
        <w:keepLines/>
        <w:spacing w:after="0" w:line="240" w:lineRule="auto"/>
        <w:outlineLvl w:val="6"/>
        <w:rPr>
          <w:rFonts w:ascii="Times New Roman" w:eastAsiaTheme="majorEastAsia" w:hAnsi="Times New Roman" w:cs="Times New Roman"/>
          <w:b/>
          <w:i/>
          <w:iCs/>
        </w:rPr>
      </w:pPr>
    </w:p>
    <w:p w:rsidR="00443366" w:rsidRDefault="00443366" w:rsidP="007B4EF7">
      <w:pPr>
        <w:keepNext/>
        <w:keepLines/>
        <w:spacing w:after="0" w:line="240" w:lineRule="auto"/>
        <w:jc w:val="center"/>
        <w:outlineLvl w:val="6"/>
        <w:rPr>
          <w:rFonts w:ascii="Times New Roman" w:eastAsiaTheme="majorEastAsia" w:hAnsi="Times New Roman" w:cs="Times New Roman"/>
          <w:b/>
          <w:i/>
          <w:iCs/>
        </w:rPr>
      </w:pPr>
    </w:p>
    <w:p w:rsidR="00443366" w:rsidRPr="00EF52B0" w:rsidRDefault="00443366" w:rsidP="00443366">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Pr>
          <w:rFonts w:ascii="Times New Roman" w:eastAsiaTheme="majorEastAsia" w:hAnsi="Times New Roman" w:cs="Times New Roman"/>
          <w:b/>
          <w:i/>
          <w:iCs/>
        </w:rPr>
        <w:t xml:space="preserve"> ЛОТ №2</w:t>
      </w:r>
    </w:p>
    <w:p w:rsidR="00443366" w:rsidRPr="00EF52B0" w:rsidRDefault="00443366" w:rsidP="00443366">
      <w:pPr>
        <w:spacing w:after="0" w:line="240" w:lineRule="auto"/>
        <w:jc w:val="center"/>
        <w:rPr>
          <w:rFonts w:ascii="Times New Roman" w:hAnsi="Times New Roman" w:cs="Times New Roman"/>
          <w:lang w:eastAsia="ar-SA"/>
        </w:rPr>
      </w:pPr>
      <w:r w:rsidRPr="00EF52B0">
        <w:rPr>
          <w:rFonts w:ascii="Times New Roman" w:hAnsi="Times New Roman" w:cs="Times New Roman"/>
          <w:b/>
          <w:lang w:eastAsia="ar-SA"/>
        </w:rPr>
        <w:t xml:space="preserve">Предмет договора: </w:t>
      </w:r>
      <w:r w:rsidRPr="00EF52B0">
        <w:rPr>
          <w:rFonts w:ascii="Times New Roman" w:hAnsi="Times New Roman" w:cs="Times New Roman"/>
        </w:rPr>
        <w:t>Поставка моющих сре</w:t>
      </w:r>
      <w:proofErr w:type="gramStart"/>
      <w:r w:rsidRPr="00EF52B0">
        <w:rPr>
          <w:rFonts w:ascii="Times New Roman" w:hAnsi="Times New Roman" w:cs="Times New Roman"/>
        </w:rPr>
        <w:t>дств дл</w:t>
      </w:r>
      <w:proofErr w:type="gramEnd"/>
      <w:r w:rsidRPr="00EF52B0">
        <w:rPr>
          <w:rFonts w:ascii="Times New Roman" w:hAnsi="Times New Roman" w:cs="Times New Roman"/>
        </w:rPr>
        <w:t>я поломоечной машины</w:t>
      </w:r>
      <w:r w:rsidRPr="00EF52B0">
        <w:rPr>
          <w:rFonts w:ascii="Times New Roman" w:hAnsi="Times New Roman" w:cs="Times New Roman"/>
          <w:lang w:eastAsia="ar-SA"/>
        </w:rPr>
        <w:t xml:space="preserve"> для нужд ООО «Медсервис»</w:t>
      </w:r>
    </w:p>
    <w:p w:rsidR="00443366" w:rsidRPr="00EF52B0" w:rsidRDefault="00443366" w:rsidP="00443366">
      <w:pPr>
        <w:spacing w:after="0" w:line="240" w:lineRule="auto"/>
        <w:jc w:val="center"/>
        <w:rPr>
          <w:rFonts w:ascii="Times New Roman" w:hAnsi="Times New Roman" w:cs="Times New Roman"/>
          <w:lang w:eastAsia="ar-SA"/>
        </w:rPr>
      </w:pPr>
    </w:p>
    <w:p w:rsidR="00443366" w:rsidRPr="00EF52B0" w:rsidRDefault="00443366" w:rsidP="00443366">
      <w:pPr>
        <w:tabs>
          <w:tab w:val="left" w:pos="1418"/>
        </w:tabs>
        <w:spacing w:after="0" w:line="240" w:lineRule="auto"/>
        <w:rPr>
          <w:rFonts w:ascii="Times New Roman" w:eastAsia="Times New Roman" w:hAnsi="Times New Roman" w:cs="Times New Roman"/>
          <w:bCs/>
          <w:lang w:eastAsia="ru-RU"/>
        </w:rPr>
      </w:pPr>
      <w:r w:rsidRPr="00EF52B0">
        <w:rPr>
          <w:rFonts w:ascii="Times New Roman" w:eastAsia="Times New Roman" w:hAnsi="Times New Roman" w:cs="Times New Roman"/>
          <w:b/>
          <w:bCs/>
          <w:lang w:eastAsia="ru-RU"/>
        </w:rPr>
        <w:t>Объем и характеристики поставляемого товара:</w:t>
      </w:r>
    </w:p>
    <w:tbl>
      <w:tblPr>
        <w:tblW w:w="15168" w:type="dxa"/>
        <w:tblInd w:w="-34" w:type="dxa"/>
        <w:tblLayout w:type="fixed"/>
        <w:tblLook w:val="0000" w:firstRow="0" w:lastRow="0" w:firstColumn="0" w:lastColumn="0" w:noHBand="0" w:noVBand="0"/>
      </w:tblPr>
      <w:tblGrid>
        <w:gridCol w:w="426"/>
        <w:gridCol w:w="1843"/>
        <w:gridCol w:w="708"/>
        <w:gridCol w:w="709"/>
        <w:gridCol w:w="11482"/>
      </w:tblGrid>
      <w:tr w:rsidR="00443366" w:rsidRPr="00850F0A" w:rsidTr="00BF396A">
        <w:trPr>
          <w:trHeight w:val="505"/>
        </w:trPr>
        <w:tc>
          <w:tcPr>
            <w:tcW w:w="426" w:type="dxa"/>
            <w:tcBorders>
              <w:top w:val="single" w:sz="4" w:space="0" w:color="000000"/>
              <w:left w:val="single" w:sz="4" w:space="0" w:color="000000"/>
              <w:bottom w:val="single" w:sz="4" w:space="0" w:color="000000"/>
            </w:tcBorders>
            <w:shd w:val="clear" w:color="auto" w:fill="66FFFF"/>
            <w:vAlign w:val="center"/>
          </w:tcPr>
          <w:p w:rsidR="00443366" w:rsidRPr="00850F0A" w:rsidRDefault="00443366" w:rsidP="00BF396A">
            <w:pPr>
              <w:spacing w:after="0" w:line="240" w:lineRule="auto"/>
              <w:jc w:val="center"/>
              <w:rPr>
                <w:rFonts w:ascii="Times New Roman" w:hAnsi="Times New Roman" w:cs="Times New Roman"/>
                <w:b/>
                <w:i/>
              </w:rPr>
            </w:pPr>
            <w:r w:rsidRPr="00850F0A">
              <w:rPr>
                <w:rFonts w:ascii="Times New Roman" w:hAnsi="Times New Roman" w:cs="Times New Roman"/>
                <w:b/>
                <w:i/>
              </w:rPr>
              <w:t>№</w:t>
            </w:r>
          </w:p>
        </w:tc>
        <w:tc>
          <w:tcPr>
            <w:tcW w:w="1843" w:type="dxa"/>
            <w:tcBorders>
              <w:top w:val="single" w:sz="4" w:space="0" w:color="000000"/>
              <w:left w:val="single" w:sz="4" w:space="0" w:color="000000"/>
              <w:bottom w:val="single" w:sz="4" w:space="0" w:color="000000"/>
            </w:tcBorders>
            <w:shd w:val="clear" w:color="auto" w:fill="66FFFF"/>
            <w:vAlign w:val="center"/>
          </w:tcPr>
          <w:p w:rsidR="00443366" w:rsidRPr="00850F0A" w:rsidRDefault="00443366" w:rsidP="00BF396A">
            <w:pPr>
              <w:spacing w:after="0" w:line="240" w:lineRule="auto"/>
              <w:jc w:val="center"/>
              <w:rPr>
                <w:rFonts w:ascii="Times New Roman" w:hAnsi="Times New Roman" w:cs="Times New Roman"/>
                <w:b/>
                <w:i/>
              </w:rPr>
            </w:pPr>
            <w:r w:rsidRPr="00850F0A">
              <w:rPr>
                <w:rFonts w:ascii="Times New Roman" w:hAnsi="Times New Roman" w:cs="Times New Roman"/>
                <w:b/>
                <w:i/>
              </w:rPr>
              <w:t>Наименование товара</w:t>
            </w:r>
          </w:p>
        </w:tc>
        <w:tc>
          <w:tcPr>
            <w:tcW w:w="708"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443366" w:rsidRPr="00850F0A" w:rsidRDefault="00443366" w:rsidP="00BF396A">
            <w:pPr>
              <w:spacing w:after="0" w:line="240" w:lineRule="auto"/>
              <w:jc w:val="center"/>
              <w:rPr>
                <w:rFonts w:ascii="Times New Roman" w:hAnsi="Times New Roman" w:cs="Times New Roman"/>
                <w:b/>
                <w:i/>
              </w:rPr>
            </w:pPr>
            <w:r w:rsidRPr="00850F0A">
              <w:rPr>
                <w:rFonts w:ascii="Times New Roman" w:hAnsi="Times New Roman" w:cs="Times New Roman"/>
                <w:b/>
                <w:i/>
              </w:rPr>
              <w:t>Ед. изм.</w:t>
            </w:r>
          </w:p>
        </w:tc>
        <w:tc>
          <w:tcPr>
            <w:tcW w:w="709" w:type="dxa"/>
            <w:tcBorders>
              <w:top w:val="single" w:sz="4" w:space="0" w:color="000000"/>
              <w:left w:val="single" w:sz="4" w:space="0" w:color="000000"/>
              <w:bottom w:val="single" w:sz="4" w:space="0" w:color="000000"/>
              <w:right w:val="single" w:sz="4" w:space="0" w:color="000000"/>
            </w:tcBorders>
            <w:shd w:val="clear" w:color="auto" w:fill="66FFFF"/>
            <w:vAlign w:val="center"/>
          </w:tcPr>
          <w:p w:rsidR="00443366" w:rsidRPr="00850F0A" w:rsidRDefault="00443366" w:rsidP="00BF396A">
            <w:pPr>
              <w:spacing w:after="0" w:line="240" w:lineRule="auto"/>
              <w:jc w:val="center"/>
              <w:rPr>
                <w:rFonts w:ascii="Times New Roman" w:hAnsi="Times New Roman" w:cs="Times New Roman"/>
                <w:b/>
                <w:i/>
              </w:rPr>
            </w:pPr>
            <w:r w:rsidRPr="00850F0A">
              <w:rPr>
                <w:rFonts w:ascii="Times New Roman" w:hAnsi="Times New Roman" w:cs="Times New Roman"/>
                <w:b/>
                <w:i/>
              </w:rPr>
              <w:t>Кол-во</w:t>
            </w:r>
          </w:p>
        </w:tc>
        <w:tc>
          <w:tcPr>
            <w:tcW w:w="11482" w:type="dxa"/>
            <w:tcBorders>
              <w:top w:val="single" w:sz="4" w:space="0" w:color="000000"/>
              <w:left w:val="single" w:sz="4" w:space="0" w:color="000000"/>
              <w:bottom w:val="single" w:sz="4" w:space="0" w:color="000000"/>
              <w:right w:val="single" w:sz="4" w:space="0" w:color="auto"/>
            </w:tcBorders>
            <w:shd w:val="clear" w:color="auto" w:fill="66FFFF"/>
            <w:vAlign w:val="center"/>
          </w:tcPr>
          <w:p w:rsidR="00443366" w:rsidRPr="00850F0A" w:rsidRDefault="00443366" w:rsidP="00BF396A">
            <w:pPr>
              <w:spacing w:after="0" w:line="240" w:lineRule="auto"/>
              <w:jc w:val="center"/>
              <w:rPr>
                <w:rFonts w:ascii="Times New Roman" w:hAnsi="Times New Roman" w:cs="Times New Roman"/>
                <w:b/>
                <w:i/>
              </w:rPr>
            </w:pPr>
            <w:r w:rsidRPr="00850F0A">
              <w:rPr>
                <w:rFonts w:ascii="Times New Roman" w:hAnsi="Times New Roman" w:cs="Times New Roman"/>
                <w:b/>
                <w:i/>
              </w:rPr>
              <w:t>Качественные характеристики</w:t>
            </w:r>
          </w:p>
        </w:tc>
      </w:tr>
      <w:tr w:rsidR="00443366" w:rsidRPr="00850F0A" w:rsidTr="00BF396A">
        <w:trPr>
          <w:trHeight w:val="572"/>
        </w:trPr>
        <w:tc>
          <w:tcPr>
            <w:tcW w:w="426"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widowControl w:val="0"/>
              <w:suppressAutoHyphens/>
              <w:snapToGrid w:val="0"/>
              <w:spacing w:after="0" w:line="240" w:lineRule="auto"/>
              <w:jc w:val="center"/>
              <w:rPr>
                <w:rFonts w:ascii="Times New Roman" w:eastAsia="SimSun" w:hAnsi="Times New Roman" w:cs="Times New Roman"/>
                <w:kern w:val="1"/>
                <w:lang w:eastAsia="hi-IN" w:bidi="hi-IN"/>
              </w:rPr>
            </w:pPr>
            <w:r w:rsidRPr="00850F0A">
              <w:rPr>
                <w:rFonts w:ascii="Times New Roman" w:eastAsia="SimSun" w:hAnsi="Times New Roman" w:cs="Times New Roman"/>
                <w:kern w:val="1"/>
                <w:lang w:eastAsia="hi-IN" w:bidi="hi-IN"/>
              </w:rPr>
              <w:t>1</w:t>
            </w:r>
          </w:p>
        </w:tc>
        <w:tc>
          <w:tcPr>
            <w:tcW w:w="1843"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spacing w:after="0" w:line="240" w:lineRule="auto"/>
              <w:rPr>
                <w:rFonts w:ascii="Times New Roman" w:hAnsi="Times New Roman" w:cs="Times New Roman"/>
                <w:color w:val="000000"/>
              </w:rPr>
            </w:pPr>
            <w:r w:rsidRPr="00850F0A">
              <w:rPr>
                <w:rFonts w:ascii="Times New Roman" w:hAnsi="Times New Roman" w:cs="Times New Roman"/>
                <w:color w:val="000000"/>
              </w:rPr>
              <w:t xml:space="preserve">Средство для очистки санитарных узлов </w:t>
            </w:r>
            <w:proofErr w:type="spellStart"/>
            <w:r w:rsidRPr="00850F0A">
              <w:rPr>
                <w:rFonts w:ascii="Times New Roman" w:hAnsi="Times New Roman" w:cs="Times New Roman"/>
                <w:color w:val="000000"/>
              </w:rPr>
              <w:t>Dr</w:t>
            </w:r>
            <w:proofErr w:type="spellEnd"/>
            <w:r w:rsidRPr="00850F0A">
              <w:rPr>
                <w:rFonts w:ascii="Times New Roman" w:hAnsi="Times New Roman" w:cs="Times New Roman"/>
                <w:color w:val="000000"/>
              </w:rPr>
              <w:t xml:space="preserve">. </w:t>
            </w:r>
            <w:proofErr w:type="spellStart"/>
            <w:r w:rsidRPr="00850F0A">
              <w:rPr>
                <w:rFonts w:ascii="Times New Roman" w:hAnsi="Times New Roman" w:cs="Times New Roman"/>
                <w:color w:val="000000"/>
              </w:rPr>
              <w:t>Schnell</w:t>
            </w:r>
            <w:proofErr w:type="spellEnd"/>
            <w:r w:rsidRPr="00850F0A">
              <w:rPr>
                <w:rFonts w:ascii="Times New Roman" w:hAnsi="Times New Roman" w:cs="Times New Roman"/>
                <w:color w:val="000000"/>
              </w:rPr>
              <w:t xml:space="preserve"> MILIZID 10л</w:t>
            </w:r>
          </w:p>
        </w:tc>
        <w:tc>
          <w:tcPr>
            <w:tcW w:w="708" w:type="dxa"/>
            <w:tcBorders>
              <w:top w:val="single" w:sz="4" w:space="0" w:color="000000"/>
              <w:left w:val="single" w:sz="4" w:space="0" w:color="000000"/>
              <w:bottom w:val="single" w:sz="4" w:space="0" w:color="000000"/>
              <w:right w:val="single" w:sz="4" w:space="0" w:color="000000"/>
            </w:tcBorders>
          </w:tcPr>
          <w:p w:rsidR="00443366" w:rsidRPr="00850F0A" w:rsidRDefault="00443366" w:rsidP="00BF396A">
            <w:pPr>
              <w:spacing w:after="0" w:line="240" w:lineRule="auto"/>
              <w:jc w:val="center"/>
              <w:rPr>
                <w:rFonts w:ascii="Times New Roman" w:hAnsi="Times New Roman" w:cs="Times New Roman"/>
                <w:color w:val="000000"/>
              </w:rPr>
            </w:pPr>
            <w:proofErr w:type="spellStart"/>
            <w:proofErr w:type="gramStart"/>
            <w:r w:rsidRPr="00850F0A">
              <w:rPr>
                <w:rFonts w:ascii="Times New Roman" w:hAnsi="Times New Roman" w:cs="Times New Roman"/>
                <w:color w:val="000000"/>
              </w:rPr>
              <w:t>шт</w:t>
            </w:r>
            <w:proofErr w:type="spellEnd"/>
            <w:proofErr w:type="gramEnd"/>
          </w:p>
        </w:tc>
        <w:tc>
          <w:tcPr>
            <w:tcW w:w="709" w:type="dxa"/>
            <w:tcBorders>
              <w:top w:val="single" w:sz="4" w:space="0" w:color="000000"/>
              <w:left w:val="single" w:sz="4" w:space="0" w:color="000000"/>
              <w:bottom w:val="single" w:sz="4" w:space="0" w:color="000000"/>
              <w:right w:val="single" w:sz="4" w:space="0" w:color="000000"/>
            </w:tcBorders>
          </w:tcPr>
          <w:p w:rsidR="00443366" w:rsidRPr="00850F0A" w:rsidRDefault="00AA7127" w:rsidP="00BF396A">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1482" w:type="dxa"/>
            <w:tcBorders>
              <w:top w:val="single" w:sz="4" w:space="0" w:color="000000"/>
              <w:left w:val="single" w:sz="4" w:space="0" w:color="000000"/>
              <w:bottom w:val="single" w:sz="4" w:space="0" w:color="000000"/>
              <w:right w:val="single" w:sz="4" w:space="0" w:color="auto"/>
            </w:tcBorders>
            <w:shd w:val="clear" w:color="auto" w:fill="auto"/>
          </w:tcPr>
          <w:p w:rsidR="00443366" w:rsidRPr="00850F0A" w:rsidRDefault="00443366" w:rsidP="00BF396A">
            <w:pPr>
              <w:spacing w:after="0" w:line="240" w:lineRule="auto"/>
              <w:jc w:val="both"/>
              <w:rPr>
                <w:rFonts w:ascii="Times New Roman" w:hAnsi="Times New Roman" w:cs="Times New Roman"/>
              </w:rPr>
            </w:pPr>
            <w:proofErr w:type="spellStart"/>
            <w:r w:rsidRPr="00850F0A">
              <w:rPr>
                <w:rFonts w:ascii="Times New Roman" w:hAnsi="Times New Roman" w:cs="Times New Roman"/>
              </w:rPr>
              <w:t>Милицид</w:t>
            </w:r>
            <w:proofErr w:type="spellEnd"/>
            <w:r w:rsidRPr="00850F0A">
              <w:rPr>
                <w:rFonts w:ascii="Times New Roman" w:hAnsi="Times New Roman" w:cs="Times New Roman"/>
              </w:rPr>
              <w:t> - кислотное средство </w:t>
            </w:r>
            <w:hyperlink r:id="rId6" w:history="1">
              <w:r w:rsidRPr="00EF52B0">
                <w:rPr>
                  <w:rFonts w:ascii="Times New Roman" w:hAnsi="Times New Roman" w:cs="Times New Roman"/>
                  <w:color w:val="0000FF" w:themeColor="hyperlink"/>
                  <w:u w:val="single"/>
                </w:rPr>
                <w:t>DR.SCHNELL</w:t>
              </w:r>
            </w:hyperlink>
            <w:r w:rsidRPr="00850F0A">
              <w:rPr>
                <w:rFonts w:ascii="Times New Roman" w:hAnsi="Times New Roman" w:cs="Times New Roman"/>
              </w:rPr>
              <w:t> для очистки санитарных зон. Обладает специальным проникающим эффектом, способствующим быстрому отделению загрязнения с поверхности без дополнительного механического воздействия.</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Область применения:</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 xml:space="preserve">Средство должно подходить для очистки любых поверхностей стойких к воздействию кислот. Применяется для </w:t>
            </w:r>
            <w:r w:rsidRPr="00850F0A">
              <w:rPr>
                <w:rFonts w:ascii="Times New Roman" w:eastAsia="Times New Roman" w:hAnsi="Times New Roman" w:cs="Times New Roman"/>
                <w:bCs/>
              </w:rPr>
              <w:lastRenderedPageBreak/>
              <w:t>очистки санитарных зон и влажных помещений. Должно подходить для всех методов очистки.</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Режимы применения средства при ежедневной уборке в лечебно-профилактических учреждениях: (очистка пола и стен, устойчивых к воздействию кислот): концентрация от  0,25%  до 0,5%; средство должно применяться для ручной очистки  инвентаря, (устойчивого к воздействию кислот)  в концентрации от  0,25%  до 2%.</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Режимы применения  средства при  проведении специальной  и генеральной уборки в лечебно-профилактических учреждениях:  генеральная уборка проводится  в концентрации от  10 %  до 100%.</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Средство должно обладать следующими свойствами:  обладать специальным проникающим эффектом, способствующим быстрому отделению загрязнения с поверхности без дополнительного механического воздействия, подходить для мягкой очистки пеной, быстро удалять известковый налет, накипь, ржавчину, мочевой камень, жир, следы от косметики и мыльную пену, оставлять поверхность блестящей,  поверхности не нужно полировать. Должен сохраняться  длительный эффект очистки, при правильном применении защищать хромированные, пластиковые поверхности, кислотостойкую плитку.</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hAnsi="Times New Roman" w:cs="Times New Roman"/>
              </w:rPr>
              <w:t xml:space="preserve">Состав: Неионогенные </w:t>
            </w:r>
            <w:proofErr w:type="spellStart"/>
            <w:r w:rsidRPr="00850F0A">
              <w:rPr>
                <w:rFonts w:ascii="Times New Roman" w:hAnsi="Times New Roman" w:cs="Times New Roman"/>
              </w:rPr>
              <w:t>ПАВы</w:t>
            </w:r>
            <w:proofErr w:type="spellEnd"/>
            <w:r w:rsidRPr="00850F0A">
              <w:rPr>
                <w:rFonts w:ascii="Times New Roman" w:hAnsi="Times New Roman" w:cs="Times New Roman"/>
              </w:rPr>
              <w:t>, органические и неорганические кислоты, отдушка, вспомогательные вещества.</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hAnsi="Times New Roman" w:cs="Times New Roman"/>
              </w:rPr>
              <w:t xml:space="preserve">Классификация по </w:t>
            </w:r>
            <w:proofErr w:type="spellStart"/>
            <w:r w:rsidRPr="00850F0A">
              <w:rPr>
                <w:rFonts w:ascii="Times New Roman" w:hAnsi="Times New Roman" w:cs="Times New Roman"/>
              </w:rPr>
              <w:t>GefStoffV</w:t>
            </w:r>
            <w:proofErr w:type="spellEnd"/>
            <w:r w:rsidRPr="00850F0A">
              <w:rPr>
                <w:rFonts w:ascii="Times New Roman" w:hAnsi="Times New Roman" w:cs="Times New Roman"/>
              </w:rPr>
              <w:t xml:space="preserve"> (Немецкий перечень Опасных Материалов): </w:t>
            </w:r>
            <w:proofErr w:type="spellStart"/>
            <w:r w:rsidRPr="00850F0A">
              <w:rPr>
                <w:rFonts w:ascii="Times New Roman" w:hAnsi="Times New Roman" w:cs="Times New Roman"/>
              </w:rPr>
              <w:t>Xi</w:t>
            </w:r>
            <w:proofErr w:type="spellEnd"/>
            <w:r w:rsidRPr="00850F0A">
              <w:rPr>
                <w:rFonts w:ascii="Times New Roman" w:hAnsi="Times New Roman" w:cs="Times New Roman"/>
              </w:rPr>
              <w:t>, раздражает кожу.</w:t>
            </w:r>
          </w:p>
          <w:p w:rsidR="00443366" w:rsidRPr="00850F0A" w:rsidRDefault="00443366" w:rsidP="00BF396A">
            <w:pPr>
              <w:spacing w:after="0" w:line="240" w:lineRule="auto"/>
              <w:jc w:val="both"/>
              <w:rPr>
                <w:rFonts w:ascii="Times New Roman" w:hAnsi="Times New Roman" w:cs="Times New Roman"/>
              </w:rPr>
            </w:pPr>
            <w:proofErr w:type="spellStart"/>
            <w:r w:rsidRPr="00850F0A">
              <w:rPr>
                <w:rFonts w:ascii="Times New Roman" w:hAnsi="Times New Roman" w:cs="Times New Roman"/>
              </w:rPr>
              <w:t>pH</w:t>
            </w:r>
            <w:proofErr w:type="spellEnd"/>
            <w:r w:rsidRPr="00850F0A">
              <w:rPr>
                <w:rFonts w:ascii="Times New Roman" w:hAnsi="Times New Roman" w:cs="Times New Roman"/>
              </w:rPr>
              <w:t xml:space="preserve"> концентрата: 1</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hAnsi="Times New Roman" w:cs="Times New Roman"/>
              </w:rPr>
              <w:t>Производитель: DR.SCHNELL</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hAnsi="Times New Roman" w:cs="Times New Roman"/>
              </w:rPr>
              <w:t>Страна-производитель: Германия</w:t>
            </w:r>
          </w:p>
          <w:p w:rsidR="00443366" w:rsidRDefault="00443366" w:rsidP="00BF396A">
            <w:pPr>
              <w:spacing w:after="0" w:line="240" w:lineRule="auto"/>
              <w:jc w:val="both"/>
              <w:rPr>
                <w:rFonts w:ascii="Times New Roman" w:hAnsi="Times New Roman" w:cs="Times New Roman"/>
              </w:rPr>
            </w:pPr>
            <w:r w:rsidRPr="00850F0A">
              <w:rPr>
                <w:rFonts w:ascii="Times New Roman" w:hAnsi="Times New Roman" w:cs="Times New Roman"/>
              </w:rPr>
              <w:t>Срок годности средства не менее 2 лет</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eastAsia="Times New Roman" w:hAnsi="Times New Roman" w:cs="Times New Roman"/>
                <w:bCs/>
              </w:rPr>
              <w:t>Фасовка: канистра 10 л</w:t>
            </w:r>
          </w:p>
        </w:tc>
      </w:tr>
      <w:tr w:rsidR="00443366" w:rsidRPr="00850F0A" w:rsidTr="00BF396A">
        <w:trPr>
          <w:trHeight w:val="572"/>
        </w:trPr>
        <w:tc>
          <w:tcPr>
            <w:tcW w:w="426"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widowControl w:val="0"/>
              <w:suppressAutoHyphens/>
              <w:snapToGrid w:val="0"/>
              <w:spacing w:after="0" w:line="240" w:lineRule="auto"/>
              <w:jc w:val="center"/>
              <w:rPr>
                <w:rFonts w:ascii="Times New Roman" w:eastAsia="SimSun" w:hAnsi="Times New Roman" w:cs="Times New Roman"/>
                <w:kern w:val="1"/>
                <w:lang w:eastAsia="hi-IN" w:bidi="hi-IN"/>
              </w:rPr>
            </w:pPr>
            <w:r w:rsidRPr="00850F0A">
              <w:rPr>
                <w:rFonts w:ascii="Times New Roman" w:eastAsia="SimSun" w:hAnsi="Times New Roman" w:cs="Times New Roman"/>
                <w:kern w:val="1"/>
                <w:lang w:eastAsia="hi-IN" w:bidi="hi-IN"/>
              </w:rPr>
              <w:lastRenderedPageBreak/>
              <w:t>2</w:t>
            </w:r>
          </w:p>
        </w:tc>
        <w:tc>
          <w:tcPr>
            <w:tcW w:w="1843"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spacing w:after="0" w:line="240" w:lineRule="auto"/>
              <w:rPr>
                <w:rFonts w:ascii="Times New Roman" w:hAnsi="Times New Roman" w:cs="Times New Roman"/>
              </w:rPr>
            </w:pPr>
            <w:r w:rsidRPr="00850F0A">
              <w:rPr>
                <w:rFonts w:ascii="Times New Roman" w:hAnsi="Times New Roman" w:cs="Times New Roman"/>
              </w:rPr>
              <w:t>ФОРОЛ 10 Л.</w:t>
            </w:r>
          </w:p>
        </w:tc>
        <w:tc>
          <w:tcPr>
            <w:tcW w:w="708" w:type="dxa"/>
            <w:tcBorders>
              <w:top w:val="single" w:sz="4" w:space="0" w:color="000000"/>
              <w:left w:val="single" w:sz="4" w:space="0" w:color="000000"/>
              <w:bottom w:val="single" w:sz="4" w:space="0" w:color="000000"/>
              <w:right w:val="single" w:sz="4" w:space="0" w:color="000000"/>
            </w:tcBorders>
          </w:tcPr>
          <w:p w:rsidR="00443366" w:rsidRPr="00850F0A" w:rsidRDefault="00443366" w:rsidP="00BF396A">
            <w:pPr>
              <w:spacing w:after="0" w:line="240" w:lineRule="auto"/>
              <w:jc w:val="center"/>
              <w:rPr>
                <w:rFonts w:ascii="Times New Roman" w:hAnsi="Times New Roman" w:cs="Times New Roman"/>
                <w:color w:val="000000"/>
              </w:rPr>
            </w:pPr>
            <w:r w:rsidRPr="00850F0A">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443366" w:rsidRPr="00850F0A" w:rsidRDefault="00AA7127" w:rsidP="00BF396A">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11482" w:type="dxa"/>
            <w:tcBorders>
              <w:top w:val="single" w:sz="4" w:space="0" w:color="000000"/>
              <w:left w:val="single" w:sz="4" w:space="0" w:color="000000"/>
              <w:bottom w:val="single" w:sz="4" w:space="0" w:color="000000"/>
              <w:right w:val="single" w:sz="4" w:space="0" w:color="auto"/>
            </w:tcBorders>
            <w:shd w:val="clear" w:color="auto" w:fill="auto"/>
          </w:tcPr>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Многофункциональное средство для очистки поверхностей.</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Показатель </w:t>
            </w:r>
            <w:proofErr w:type="spellStart"/>
            <w:r w:rsidRPr="00850F0A">
              <w:rPr>
                <w:rFonts w:ascii="Times New Roman" w:eastAsia="Times New Roman" w:hAnsi="Times New Roman" w:cs="Times New Roman"/>
              </w:rPr>
              <w:t>pH</w:t>
            </w:r>
            <w:proofErr w:type="spellEnd"/>
            <w:r w:rsidRPr="00850F0A">
              <w:rPr>
                <w:rFonts w:ascii="Times New Roman" w:eastAsia="Times New Roman" w:hAnsi="Times New Roman" w:cs="Times New Roman"/>
              </w:rPr>
              <w:t xml:space="preserve"> в концентрате: 10,0 </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ОБЛАСТЬ ПРИМЕНЕНИЯ</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Подходит для эффективной очистки всех водостойких поверхностей, гладких или текстурированных, а также напольных покрытий. Подходит для всех методов очистки.</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ПРИМЕНЕНИЕ</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Используется для ручной и машинной уборки в концентрации от 0,25% (для приготовления рабочего раствора используется чистая холодная  вода)</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Требуемые свойства: </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Средство должно активно удалять загрязнения, в </w:t>
            </w:r>
            <w:proofErr w:type="spellStart"/>
            <w:r w:rsidRPr="00850F0A">
              <w:rPr>
                <w:rFonts w:ascii="Times New Roman" w:eastAsia="Times New Roman" w:hAnsi="Times New Roman" w:cs="Times New Roman"/>
              </w:rPr>
              <w:t>т.ч</w:t>
            </w:r>
            <w:proofErr w:type="spellEnd"/>
            <w:r w:rsidRPr="00850F0A">
              <w:rPr>
                <w:rFonts w:ascii="Times New Roman" w:eastAsia="Times New Roman" w:hAnsi="Times New Roman" w:cs="Times New Roman"/>
              </w:rPr>
              <w:t xml:space="preserve">. жировые и никотиновые отложения, отлично транспортировать грязь, экономно расходоваться, не раздражать кожу, оставлять приятный запах. </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Оптимизировать функциональность современных методов уборки:</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Одношаговая очистка с использование техники правильного сложения салфетки</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 Ручной метод уборки с использованием салфеток и </w:t>
            </w:r>
            <w:proofErr w:type="spellStart"/>
            <w:r w:rsidRPr="00850F0A">
              <w:rPr>
                <w:rFonts w:ascii="Times New Roman" w:eastAsia="Times New Roman" w:hAnsi="Times New Roman" w:cs="Times New Roman"/>
              </w:rPr>
              <w:t>мопов</w:t>
            </w:r>
            <w:proofErr w:type="spellEnd"/>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 Система предварительной подготовки </w:t>
            </w:r>
            <w:proofErr w:type="spellStart"/>
            <w:r w:rsidRPr="00850F0A">
              <w:rPr>
                <w:rFonts w:ascii="Times New Roman" w:eastAsia="Times New Roman" w:hAnsi="Times New Roman" w:cs="Times New Roman"/>
              </w:rPr>
              <w:t>мопов</w:t>
            </w:r>
            <w:proofErr w:type="spellEnd"/>
            <w:r w:rsidRPr="00850F0A">
              <w:rPr>
                <w:rFonts w:ascii="Times New Roman" w:eastAsia="Times New Roman" w:hAnsi="Times New Roman" w:cs="Times New Roman"/>
              </w:rPr>
              <w:t xml:space="preserve"> (СВЕП)</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Подходить для использования с изделиями из </w:t>
            </w:r>
            <w:proofErr w:type="spellStart"/>
            <w:r w:rsidRPr="00850F0A">
              <w:rPr>
                <w:rFonts w:ascii="Times New Roman" w:eastAsia="Times New Roman" w:hAnsi="Times New Roman" w:cs="Times New Roman"/>
              </w:rPr>
              <w:t>микроволокна</w:t>
            </w:r>
            <w:proofErr w:type="spellEnd"/>
            <w:r w:rsidRPr="00850F0A">
              <w:rPr>
                <w:rFonts w:ascii="Times New Roman" w:eastAsia="Times New Roman" w:hAnsi="Times New Roman" w:cs="Times New Roman"/>
              </w:rPr>
              <w:t>, для антистатических поверхностей.</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 xml:space="preserve">Состав: </w:t>
            </w:r>
            <w:proofErr w:type="spellStart"/>
            <w:r w:rsidRPr="00850F0A">
              <w:rPr>
                <w:rFonts w:ascii="Times New Roman" w:eastAsia="Times New Roman" w:hAnsi="Times New Roman" w:cs="Times New Roman"/>
              </w:rPr>
              <w:t>Неионныетензиды</w:t>
            </w:r>
            <w:proofErr w:type="spellEnd"/>
            <w:r w:rsidRPr="00850F0A">
              <w:rPr>
                <w:rFonts w:ascii="Times New Roman" w:eastAsia="Times New Roman" w:hAnsi="Times New Roman" w:cs="Times New Roman"/>
              </w:rPr>
              <w:t xml:space="preserve">, анионные </w:t>
            </w:r>
            <w:proofErr w:type="spellStart"/>
            <w:r w:rsidRPr="00850F0A">
              <w:rPr>
                <w:rFonts w:ascii="Times New Roman" w:eastAsia="Times New Roman" w:hAnsi="Times New Roman" w:cs="Times New Roman"/>
              </w:rPr>
              <w:t>тензиды</w:t>
            </w:r>
            <w:proofErr w:type="spellEnd"/>
            <w:r w:rsidRPr="00850F0A">
              <w:rPr>
                <w:rFonts w:ascii="Times New Roman" w:eastAsia="Times New Roman" w:hAnsi="Times New Roman" w:cs="Times New Roman"/>
              </w:rPr>
              <w:t xml:space="preserve">, </w:t>
            </w:r>
            <w:proofErr w:type="spellStart"/>
            <w:r w:rsidRPr="00850F0A">
              <w:rPr>
                <w:rFonts w:ascii="Times New Roman" w:eastAsia="Times New Roman" w:hAnsi="Times New Roman" w:cs="Times New Roman"/>
              </w:rPr>
              <w:t>ароматизаторы</w:t>
            </w:r>
            <w:proofErr w:type="spellEnd"/>
            <w:r w:rsidRPr="00850F0A">
              <w:rPr>
                <w:rFonts w:ascii="Times New Roman" w:eastAsia="Times New Roman" w:hAnsi="Times New Roman" w:cs="Times New Roman"/>
              </w:rPr>
              <w:t>.</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(Синергетический эффект ПАВ – хорошая способность смачивать и растворять загрязнение)</w:t>
            </w:r>
          </w:p>
          <w:p w:rsidR="00443366" w:rsidRPr="00850F0A" w:rsidRDefault="00443366" w:rsidP="00BF396A">
            <w:pPr>
              <w:spacing w:after="0" w:line="240" w:lineRule="auto"/>
              <w:jc w:val="both"/>
              <w:rPr>
                <w:rFonts w:ascii="Times New Roman" w:eastAsia="Times New Roman" w:hAnsi="Times New Roman" w:cs="Times New Roman"/>
              </w:rPr>
            </w:pPr>
            <w:r w:rsidRPr="00850F0A">
              <w:rPr>
                <w:rFonts w:ascii="Times New Roman" w:eastAsia="Times New Roman" w:hAnsi="Times New Roman" w:cs="Times New Roman"/>
              </w:rPr>
              <w:t>Применяется для профессионального использования.</w:t>
            </w:r>
          </w:p>
          <w:p w:rsidR="00443366" w:rsidRPr="00850F0A" w:rsidRDefault="00443366" w:rsidP="00BF396A">
            <w:pPr>
              <w:spacing w:after="0" w:line="240" w:lineRule="auto"/>
              <w:jc w:val="both"/>
              <w:rPr>
                <w:rFonts w:ascii="Times New Roman" w:eastAsia="Times New Roman" w:hAnsi="Times New Roman" w:cs="Times New Roman"/>
                <w:bCs/>
              </w:rPr>
            </w:pPr>
            <w:r w:rsidRPr="00850F0A">
              <w:rPr>
                <w:rFonts w:ascii="Times New Roman" w:eastAsia="Times New Roman" w:hAnsi="Times New Roman" w:cs="Times New Roman"/>
                <w:bCs/>
              </w:rPr>
              <w:t>В комплект поставки должно входить дозатор  для средства (кран для 10 л канистры)</w:t>
            </w:r>
          </w:p>
          <w:p w:rsidR="00443366" w:rsidRPr="00850F0A" w:rsidRDefault="00443366" w:rsidP="00BF396A">
            <w:pPr>
              <w:spacing w:after="0" w:line="240" w:lineRule="auto"/>
              <w:jc w:val="both"/>
              <w:rPr>
                <w:rFonts w:ascii="Times New Roman" w:hAnsi="Times New Roman" w:cs="Times New Roman"/>
              </w:rPr>
            </w:pPr>
            <w:r w:rsidRPr="00850F0A">
              <w:rPr>
                <w:rFonts w:ascii="Times New Roman" w:eastAsia="Times New Roman" w:hAnsi="Times New Roman" w:cs="Times New Roman"/>
                <w:bCs/>
              </w:rPr>
              <w:t>Фасовка: канистра 10 л</w:t>
            </w:r>
          </w:p>
        </w:tc>
      </w:tr>
      <w:tr w:rsidR="00443366" w:rsidRPr="00850F0A" w:rsidTr="00BF396A">
        <w:trPr>
          <w:trHeight w:val="572"/>
        </w:trPr>
        <w:tc>
          <w:tcPr>
            <w:tcW w:w="426"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widowControl w:val="0"/>
              <w:suppressAutoHyphens/>
              <w:snapToGrid w:val="0"/>
              <w:spacing w:after="0" w:line="240" w:lineRule="auto"/>
              <w:jc w:val="center"/>
              <w:rPr>
                <w:rFonts w:ascii="Times New Roman" w:eastAsia="SimSun" w:hAnsi="Times New Roman" w:cs="Times New Roman"/>
                <w:kern w:val="1"/>
                <w:lang w:eastAsia="hi-IN" w:bidi="hi-IN"/>
              </w:rPr>
            </w:pPr>
            <w:r w:rsidRPr="00850F0A">
              <w:rPr>
                <w:rFonts w:ascii="Times New Roman" w:eastAsia="SimSun" w:hAnsi="Times New Roman" w:cs="Times New Roman"/>
                <w:kern w:val="1"/>
                <w:lang w:eastAsia="hi-IN" w:bidi="hi-IN"/>
              </w:rPr>
              <w:lastRenderedPageBreak/>
              <w:t>3</w:t>
            </w:r>
          </w:p>
        </w:tc>
        <w:tc>
          <w:tcPr>
            <w:tcW w:w="1843" w:type="dxa"/>
            <w:tcBorders>
              <w:top w:val="single" w:sz="4" w:space="0" w:color="000000"/>
              <w:left w:val="single" w:sz="4" w:space="0" w:color="000000"/>
              <w:bottom w:val="single" w:sz="4" w:space="0" w:color="000000"/>
            </w:tcBorders>
            <w:shd w:val="clear" w:color="auto" w:fill="auto"/>
          </w:tcPr>
          <w:p w:rsidR="00443366" w:rsidRPr="00850F0A" w:rsidRDefault="00443366" w:rsidP="00BF396A">
            <w:pPr>
              <w:spacing w:after="0" w:line="240" w:lineRule="auto"/>
              <w:rPr>
                <w:rFonts w:ascii="Times New Roman" w:hAnsi="Times New Roman" w:cs="Times New Roman"/>
              </w:rPr>
            </w:pPr>
            <w:r w:rsidRPr="00850F0A">
              <w:rPr>
                <w:rFonts w:ascii="Times New Roman" w:hAnsi="Times New Roman" w:cs="Times New Roman"/>
              </w:rPr>
              <w:t>Прима Текс 20 литр для стирки салфеток для моющих насадок</w:t>
            </w:r>
          </w:p>
        </w:tc>
        <w:tc>
          <w:tcPr>
            <w:tcW w:w="708" w:type="dxa"/>
            <w:tcBorders>
              <w:top w:val="single" w:sz="4" w:space="0" w:color="000000"/>
              <w:left w:val="single" w:sz="4" w:space="0" w:color="000000"/>
              <w:bottom w:val="single" w:sz="4" w:space="0" w:color="000000"/>
              <w:right w:val="single" w:sz="4" w:space="0" w:color="000000"/>
            </w:tcBorders>
          </w:tcPr>
          <w:p w:rsidR="00443366" w:rsidRPr="00850F0A" w:rsidRDefault="00443366" w:rsidP="00BF396A">
            <w:pPr>
              <w:spacing w:after="0" w:line="240" w:lineRule="auto"/>
              <w:jc w:val="center"/>
              <w:rPr>
                <w:rFonts w:ascii="Times New Roman" w:hAnsi="Times New Roman" w:cs="Times New Roman"/>
                <w:color w:val="000000"/>
              </w:rPr>
            </w:pPr>
            <w:r w:rsidRPr="00850F0A">
              <w:rPr>
                <w:rFonts w:ascii="Times New Roman" w:hAnsi="Times New Roman" w:cs="Times New Roman"/>
                <w:color w:val="000000"/>
              </w:rPr>
              <w:t>шт.</w:t>
            </w:r>
          </w:p>
        </w:tc>
        <w:tc>
          <w:tcPr>
            <w:tcW w:w="709" w:type="dxa"/>
            <w:tcBorders>
              <w:top w:val="single" w:sz="4" w:space="0" w:color="000000"/>
              <w:left w:val="single" w:sz="4" w:space="0" w:color="000000"/>
              <w:bottom w:val="single" w:sz="4" w:space="0" w:color="000000"/>
              <w:right w:val="single" w:sz="4" w:space="0" w:color="000000"/>
            </w:tcBorders>
          </w:tcPr>
          <w:p w:rsidR="00443366" w:rsidRPr="00850F0A" w:rsidRDefault="00586538" w:rsidP="00BF396A">
            <w:pPr>
              <w:spacing w:after="0" w:line="240" w:lineRule="auto"/>
              <w:jc w:val="center"/>
              <w:rPr>
                <w:rFonts w:ascii="Times New Roman" w:hAnsi="Times New Roman" w:cs="Times New Roman"/>
                <w:color w:val="000000"/>
              </w:rPr>
            </w:pPr>
            <w:r>
              <w:rPr>
                <w:rFonts w:ascii="Times New Roman" w:hAnsi="Times New Roman" w:cs="Times New Roman"/>
                <w:color w:val="000000"/>
              </w:rPr>
              <w:t>12</w:t>
            </w:r>
          </w:p>
        </w:tc>
        <w:tc>
          <w:tcPr>
            <w:tcW w:w="11482" w:type="dxa"/>
            <w:tcBorders>
              <w:top w:val="single" w:sz="4" w:space="0" w:color="000000"/>
              <w:left w:val="single" w:sz="4" w:space="0" w:color="000000"/>
              <w:bottom w:val="single" w:sz="4" w:space="0" w:color="000000"/>
              <w:right w:val="single" w:sz="4" w:space="0" w:color="auto"/>
            </w:tcBorders>
            <w:shd w:val="clear" w:color="auto" w:fill="auto"/>
          </w:tcPr>
          <w:p w:rsidR="00443366" w:rsidRPr="00850F0A" w:rsidRDefault="00443366" w:rsidP="00BF396A">
            <w:pPr>
              <w:spacing w:after="0" w:line="240" w:lineRule="auto"/>
              <w:contextualSpacing/>
              <w:jc w:val="both"/>
              <w:rPr>
                <w:rFonts w:ascii="Times New Roman" w:eastAsia="SimSun" w:hAnsi="Times New Roman" w:cs="Times New Roman"/>
                <w:lang w:val="x-none" w:eastAsia="ru-RU"/>
              </w:rPr>
            </w:pPr>
            <w:r w:rsidRPr="00850F0A">
              <w:rPr>
                <w:rFonts w:ascii="Times New Roman" w:eastAsia="SimSun" w:hAnsi="Times New Roman" w:cs="Times New Roman"/>
                <w:lang w:val="x-none" w:eastAsia="ru-RU"/>
              </w:rPr>
              <w:t xml:space="preserve">Универсальное моющее средство на </w:t>
            </w:r>
            <w:proofErr w:type="spellStart"/>
            <w:r w:rsidRPr="00850F0A">
              <w:rPr>
                <w:rFonts w:ascii="Times New Roman" w:eastAsia="SimSun" w:hAnsi="Times New Roman" w:cs="Times New Roman"/>
                <w:lang w:val="x-none" w:eastAsia="ru-RU"/>
              </w:rPr>
              <w:t>основефосфонатов</w:t>
            </w:r>
            <w:proofErr w:type="spellEnd"/>
            <w:r w:rsidRPr="00850F0A">
              <w:rPr>
                <w:rFonts w:ascii="Times New Roman" w:eastAsia="SimSun" w:hAnsi="Times New Roman" w:cs="Times New Roman"/>
                <w:lang w:val="x-none" w:eastAsia="ru-RU"/>
              </w:rPr>
              <w:t>, анионные и катионные поверхностно-активные вещества, неионогенные</w:t>
            </w:r>
            <w:r w:rsidRPr="00850F0A">
              <w:rPr>
                <w:rFonts w:ascii="Times New Roman" w:eastAsia="SimSun" w:hAnsi="Times New Roman" w:cs="Times New Roman"/>
                <w:lang w:eastAsia="ru-RU"/>
              </w:rPr>
              <w:t xml:space="preserve"> </w:t>
            </w:r>
            <w:r w:rsidRPr="00850F0A">
              <w:rPr>
                <w:rFonts w:ascii="Times New Roman" w:eastAsia="SimSun" w:hAnsi="Times New Roman" w:cs="Times New Roman"/>
                <w:lang w:val="x-none" w:eastAsia="ru-RU"/>
              </w:rPr>
              <w:t>поверхностно-активные вещества, а также добавки: оптический</w:t>
            </w:r>
            <w:r w:rsidRPr="00850F0A">
              <w:rPr>
                <w:rFonts w:ascii="Times New Roman" w:eastAsia="SimSun" w:hAnsi="Times New Roman" w:cs="Times New Roman"/>
                <w:lang w:eastAsia="ru-RU"/>
              </w:rPr>
              <w:t xml:space="preserve"> </w:t>
            </w:r>
            <w:r w:rsidRPr="00850F0A">
              <w:rPr>
                <w:rFonts w:ascii="Times New Roman" w:eastAsia="SimSun" w:hAnsi="Times New Roman" w:cs="Times New Roman"/>
                <w:lang w:val="x-none" w:eastAsia="ru-RU"/>
              </w:rPr>
              <w:t xml:space="preserve">осветлитель, </w:t>
            </w:r>
            <w:proofErr w:type="spellStart"/>
            <w:r w:rsidRPr="00850F0A">
              <w:rPr>
                <w:rFonts w:ascii="Times New Roman" w:eastAsia="SimSun" w:hAnsi="Times New Roman" w:cs="Times New Roman"/>
                <w:lang w:val="x-none" w:eastAsia="ru-RU"/>
              </w:rPr>
              <w:t>умягчители</w:t>
            </w:r>
            <w:proofErr w:type="spellEnd"/>
            <w:r w:rsidRPr="00850F0A">
              <w:rPr>
                <w:rFonts w:ascii="Times New Roman" w:eastAsia="SimSun" w:hAnsi="Times New Roman" w:cs="Times New Roman"/>
                <w:lang w:val="x-none" w:eastAsia="ru-RU"/>
              </w:rPr>
              <w:t xml:space="preserve"> воды, предотвращающие образование</w:t>
            </w:r>
            <w:r w:rsidRPr="00850F0A">
              <w:rPr>
                <w:rFonts w:ascii="Times New Roman" w:eastAsia="SimSun" w:hAnsi="Times New Roman" w:cs="Times New Roman"/>
                <w:lang w:eastAsia="ru-RU"/>
              </w:rPr>
              <w:t xml:space="preserve"> </w:t>
            </w:r>
            <w:r w:rsidRPr="00850F0A">
              <w:rPr>
                <w:rFonts w:ascii="Times New Roman" w:eastAsia="SimSun" w:hAnsi="Times New Roman" w:cs="Times New Roman"/>
                <w:lang w:val="x-none" w:eastAsia="ru-RU"/>
              </w:rPr>
              <w:t>накипи и удаляющие ее, компоненты, препятствующие оседанию загрязнения</w:t>
            </w:r>
            <w:r w:rsidRPr="00850F0A">
              <w:rPr>
                <w:rFonts w:ascii="Times New Roman" w:eastAsia="SimSun" w:hAnsi="Times New Roman" w:cs="Times New Roman"/>
                <w:lang w:eastAsia="ru-RU"/>
              </w:rPr>
              <w:t xml:space="preserve"> </w:t>
            </w:r>
            <w:r w:rsidRPr="00850F0A">
              <w:rPr>
                <w:rFonts w:ascii="Times New Roman" w:eastAsia="SimSun" w:hAnsi="Times New Roman" w:cs="Times New Roman"/>
                <w:lang w:val="x-none" w:eastAsia="ru-RU"/>
              </w:rPr>
              <w:t>на поверхности белья; регулятор пенообразования; комплексные</w:t>
            </w:r>
            <w:r w:rsidRPr="00850F0A">
              <w:rPr>
                <w:rFonts w:ascii="Times New Roman" w:eastAsia="SimSun" w:hAnsi="Times New Roman" w:cs="Times New Roman"/>
                <w:lang w:eastAsia="ru-RU"/>
              </w:rPr>
              <w:t xml:space="preserve"> </w:t>
            </w:r>
            <w:r w:rsidRPr="00850F0A">
              <w:rPr>
                <w:rFonts w:ascii="Times New Roman" w:eastAsia="SimSun" w:hAnsi="Times New Roman" w:cs="Times New Roman"/>
                <w:lang w:val="x-none" w:eastAsia="ru-RU"/>
              </w:rPr>
              <w:t>добавки, углубляющие и освежающие цвет белья, в том числе белый; отдушка и другие функциональные компоненты.</w:t>
            </w:r>
          </w:p>
          <w:p w:rsidR="00443366" w:rsidRPr="00850F0A" w:rsidRDefault="00443366" w:rsidP="00BF396A">
            <w:pPr>
              <w:spacing w:after="0" w:line="240" w:lineRule="auto"/>
              <w:jc w:val="both"/>
              <w:rPr>
                <w:rFonts w:ascii="Times New Roman" w:hAnsi="Times New Roman" w:cs="Times New Roman"/>
                <w:shd w:val="clear" w:color="auto" w:fill="FFFFFF"/>
              </w:rPr>
            </w:pPr>
            <w:r w:rsidRPr="00850F0A">
              <w:rPr>
                <w:rFonts w:ascii="Times New Roman" w:hAnsi="Times New Roman" w:cs="Times New Roman"/>
                <w:shd w:val="clear" w:color="auto" w:fill="FFFFFF"/>
              </w:rPr>
              <w:t>рН 1 % водного раствора средства не менее 6,7%</w:t>
            </w:r>
          </w:p>
          <w:p w:rsidR="00443366" w:rsidRPr="00850F0A" w:rsidRDefault="00443366" w:rsidP="00BF396A">
            <w:pPr>
              <w:spacing w:after="0" w:line="240" w:lineRule="auto"/>
              <w:jc w:val="both"/>
              <w:rPr>
                <w:rFonts w:ascii="Times New Roman" w:hAnsi="Times New Roman" w:cs="Times New Roman"/>
                <w:shd w:val="clear" w:color="auto" w:fill="FFFFFF"/>
              </w:rPr>
            </w:pPr>
            <w:r w:rsidRPr="00850F0A">
              <w:rPr>
                <w:rFonts w:ascii="Times New Roman" w:hAnsi="Times New Roman" w:cs="Times New Roman"/>
                <w:shd w:val="clear" w:color="auto" w:fill="FFFFFF"/>
              </w:rPr>
              <w:t xml:space="preserve">Состав: </w:t>
            </w:r>
            <w:proofErr w:type="spellStart"/>
            <w:r w:rsidRPr="00850F0A">
              <w:rPr>
                <w:rFonts w:ascii="Times New Roman" w:hAnsi="Times New Roman" w:cs="Times New Roman"/>
                <w:shd w:val="clear" w:color="auto" w:fill="FFFFFF"/>
              </w:rPr>
              <w:t>фосфонаты</w:t>
            </w:r>
            <w:proofErr w:type="spellEnd"/>
            <w:r w:rsidRPr="00850F0A">
              <w:rPr>
                <w:rFonts w:ascii="Times New Roman" w:hAnsi="Times New Roman" w:cs="Times New Roman"/>
                <w:shd w:val="clear" w:color="auto" w:fill="FFFFFF"/>
              </w:rPr>
              <w:t xml:space="preserve"> от 15% до 30%; </w:t>
            </w:r>
            <w:proofErr w:type="gramStart"/>
            <w:r w:rsidRPr="00850F0A">
              <w:rPr>
                <w:rFonts w:ascii="Times New Roman" w:hAnsi="Times New Roman" w:cs="Times New Roman"/>
                <w:shd w:val="clear" w:color="auto" w:fill="FFFFFF"/>
              </w:rPr>
              <w:t>анионные</w:t>
            </w:r>
            <w:proofErr w:type="gramEnd"/>
            <w:r w:rsidRPr="00850F0A">
              <w:rPr>
                <w:rFonts w:ascii="Times New Roman" w:hAnsi="Times New Roman" w:cs="Times New Roman"/>
                <w:shd w:val="clear" w:color="auto" w:fill="FFFFFF"/>
              </w:rPr>
              <w:t xml:space="preserve"> ПАВ 5%-15%; катионные ПАВ 5%.</w:t>
            </w:r>
          </w:p>
          <w:p w:rsidR="00443366" w:rsidRPr="00850F0A" w:rsidRDefault="00443366" w:rsidP="00BF396A">
            <w:pPr>
              <w:spacing w:after="0" w:line="240" w:lineRule="auto"/>
              <w:contextualSpacing/>
              <w:jc w:val="both"/>
              <w:rPr>
                <w:rFonts w:ascii="Times New Roman" w:eastAsia="Calibri" w:hAnsi="Times New Roman" w:cs="Times New Roman"/>
                <w:shd w:val="clear" w:color="auto" w:fill="FFFFFF"/>
                <w:lang w:val="x-none" w:eastAsia="ru-RU"/>
              </w:rPr>
            </w:pPr>
            <w:r w:rsidRPr="00850F0A">
              <w:rPr>
                <w:rFonts w:ascii="Times New Roman" w:eastAsia="Calibri" w:hAnsi="Times New Roman" w:cs="Times New Roman"/>
                <w:shd w:val="clear" w:color="auto" w:fill="FFFFFF"/>
                <w:lang w:val="x-none" w:eastAsia="ru-RU"/>
              </w:rPr>
              <w:t xml:space="preserve">Средство «PRIMA </w:t>
            </w:r>
            <w:proofErr w:type="spellStart"/>
            <w:r w:rsidRPr="00850F0A">
              <w:rPr>
                <w:rFonts w:ascii="Times New Roman" w:eastAsia="Calibri" w:hAnsi="Times New Roman" w:cs="Times New Roman"/>
                <w:shd w:val="clear" w:color="auto" w:fill="FFFFFF"/>
                <w:lang w:val="x-none" w:eastAsia="ru-RU"/>
              </w:rPr>
              <w:t>Tex</w:t>
            </w:r>
            <w:proofErr w:type="spellEnd"/>
            <w:r w:rsidRPr="00850F0A">
              <w:rPr>
                <w:rFonts w:ascii="Times New Roman" w:eastAsia="Calibri" w:hAnsi="Times New Roman" w:cs="Times New Roman"/>
                <w:shd w:val="clear" w:color="auto" w:fill="FFFFFF"/>
                <w:lang w:val="x-none" w:eastAsia="ru-RU"/>
              </w:rPr>
              <w:t>» обладает выраженными</w:t>
            </w:r>
            <w:r w:rsidRPr="00850F0A">
              <w:rPr>
                <w:rFonts w:ascii="Times New Roman" w:eastAsia="Calibri" w:hAnsi="Times New Roman" w:cs="Times New Roman"/>
                <w:shd w:val="clear" w:color="auto" w:fill="FFFFFF"/>
                <w:lang w:eastAsia="ru-RU"/>
              </w:rPr>
              <w:t xml:space="preserve"> </w:t>
            </w:r>
            <w:r w:rsidRPr="00850F0A">
              <w:rPr>
                <w:rFonts w:ascii="Times New Roman" w:eastAsia="Calibri" w:hAnsi="Times New Roman" w:cs="Times New Roman"/>
                <w:shd w:val="clear" w:color="auto" w:fill="FFFFFF"/>
                <w:lang w:val="x-none" w:eastAsia="ru-RU"/>
              </w:rPr>
              <w:t>моющими свойствами в соответствии с ГОСТ 25644, ГОСТ Р52488.</w:t>
            </w:r>
          </w:p>
          <w:p w:rsidR="00443366" w:rsidRPr="00850F0A" w:rsidRDefault="00443366" w:rsidP="00BF396A">
            <w:pPr>
              <w:spacing w:after="0" w:line="240" w:lineRule="auto"/>
              <w:contextualSpacing/>
              <w:jc w:val="both"/>
              <w:rPr>
                <w:rFonts w:ascii="Times New Roman" w:eastAsia="Calibri" w:hAnsi="Times New Roman" w:cs="Times New Roman"/>
                <w:shd w:val="clear" w:color="auto" w:fill="FFFFFF"/>
                <w:lang w:val="x-none" w:eastAsia="ru-RU"/>
              </w:rPr>
            </w:pPr>
            <w:r w:rsidRPr="00850F0A">
              <w:rPr>
                <w:rFonts w:ascii="Times New Roman" w:eastAsia="Calibri" w:hAnsi="Times New Roman" w:cs="Times New Roman"/>
                <w:shd w:val="clear" w:color="auto" w:fill="FFFFFF"/>
                <w:lang w:val="x-none" w:eastAsia="ru-RU"/>
              </w:rPr>
              <w:t>Средство предназначено для дезинфекции</w:t>
            </w:r>
            <w:r w:rsidRPr="00850F0A">
              <w:rPr>
                <w:rFonts w:ascii="Times New Roman" w:eastAsia="Calibri" w:hAnsi="Times New Roman" w:cs="Times New Roman"/>
                <w:shd w:val="clear" w:color="auto" w:fill="FFFFFF"/>
                <w:lang w:eastAsia="ru-RU"/>
              </w:rPr>
              <w:t xml:space="preserve"> </w:t>
            </w:r>
            <w:r w:rsidRPr="00850F0A">
              <w:rPr>
                <w:rFonts w:ascii="Times New Roman" w:eastAsia="Calibri" w:hAnsi="Times New Roman" w:cs="Times New Roman"/>
                <w:shd w:val="clear" w:color="auto" w:fill="FFFFFF"/>
                <w:lang w:val="x-none" w:eastAsia="ru-RU"/>
              </w:rPr>
              <w:t xml:space="preserve">и отбеливания текстильных изделий из всех видов тканей с любыми синтетическими моющими средствами, рекомендованными для стирки текстильных изделий, допускающих стирку при температуре от 40°С и выше в стиральных </w:t>
            </w:r>
            <w:proofErr w:type="spellStart"/>
            <w:r w:rsidRPr="00850F0A">
              <w:rPr>
                <w:rFonts w:ascii="Times New Roman" w:eastAsia="Calibri" w:hAnsi="Times New Roman" w:cs="Times New Roman"/>
                <w:shd w:val="clear" w:color="auto" w:fill="FFFFFF"/>
                <w:lang w:val="x-none" w:eastAsia="ru-RU"/>
              </w:rPr>
              <w:t>машинахлюбого</w:t>
            </w:r>
            <w:proofErr w:type="spellEnd"/>
            <w:r w:rsidRPr="00850F0A">
              <w:rPr>
                <w:rFonts w:ascii="Times New Roman" w:eastAsia="Calibri" w:hAnsi="Times New Roman" w:cs="Times New Roman"/>
                <w:shd w:val="clear" w:color="auto" w:fill="FFFFFF"/>
                <w:lang w:val="x-none" w:eastAsia="ru-RU"/>
              </w:rPr>
              <w:t xml:space="preserve"> типа, в том числе барьерных и туннельных, в том числе с дозирующими устройствами, в ЛПУ различного профиля.</w:t>
            </w:r>
          </w:p>
          <w:p w:rsidR="00443366" w:rsidRPr="00850F0A" w:rsidRDefault="00443366" w:rsidP="00BF396A">
            <w:pPr>
              <w:spacing w:after="0" w:line="240" w:lineRule="auto"/>
              <w:contextualSpacing/>
              <w:jc w:val="both"/>
              <w:rPr>
                <w:rFonts w:ascii="Times New Roman" w:eastAsia="Calibri" w:hAnsi="Times New Roman" w:cs="Times New Roman"/>
                <w:shd w:val="clear" w:color="auto" w:fill="FFFFFF"/>
                <w:lang w:val="x-none" w:eastAsia="ru-RU"/>
              </w:rPr>
            </w:pPr>
            <w:r w:rsidRPr="00850F0A">
              <w:rPr>
                <w:rFonts w:ascii="Times New Roman" w:eastAsia="Calibri" w:hAnsi="Times New Roman" w:cs="Times New Roman"/>
                <w:shd w:val="clear" w:color="auto" w:fill="FFFFFF"/>
                <w:lang w:val="x-none" w:eastAsia="ru-RU"/>
              </w:rPr>
              <w:t>Средство предназначено для стирки белья, текстильных изделий (ручным способом и</w:t>
            </w:r>
            <w:r w:rsidRPr="00850F0A">
              <w:rPr>
                <w:rFonts w:ascii="Times New Roman" w:eastAsia="Calibri" w:hAnsi="Times New Roman" w:cs="Times New Roman"/>
                <w:shd w:val="clear" w:color="auto" w:fill="FFFFFF"/>
                <w:lang w:eastAsia="ru-RU"/>
              </w:rPr>
              <w:t xml:space="preserve"> </w:t>
            </w:r>
            <w:r w:rsidRPr="00850F0A">
              <w:rPr>
                <w:rFonts w:ascii="Times New Roman" w:eastAsia="Calibri" w:hAnsi="Times New Roman" w:cs="Times New Roman"/>
                <w:shd w:val="clear" w:color="auto" w:fill="FFFFFF"/>
                <w:lang w:val="x-none" w:eastAsia="ru-RU"/>
              </w:rPr>
              <w:t>для машинной стирки) в профессиональных (проходного и непроходного типа) и бытовых стиральных машинах любого типа,</w:t>
            </w:r>
          </w:p>
          <w:p w:rsidR="00443366" w:rsidRPr="00850F0A" w:rsidRDefault="00443366" w:rsidP="00BF396A">
            <w:pPr>
              <w:spacing w:after="0" w:line="240" w:lineRule="auto"/>
              <w:contextualSpacing/>
              <w:jc w:val="both"/>
              <w:rPr>
                <w:rFonts w:ascii="Times New Roman" w:hAnsi="Times New Roman" w:cs="Times New Roman"/>
                <w:shd w:val="clear" w:color="auto" w:fill="FFFFFF"/>
              </w:rPr>
            </w:pPr>
            <w:r w:rsidRPr="00850F0A">
              <w:rPr>
                <w:rFonts w:ascii="Times New Roman" w:hAnsi="Times New Roman" w:cs="Times New Roman"/>
                <w:shd w:val="clear" w:color="auto" w:fill="FFFFFF"/>
              </w:rPr>
              <w:t>в том числе с дозирующими устройствами.</w:t>
            </w:r>
          </w:p>
          <w:p w:rsidR="00443366" w:rsidRPr="00850F0A" w:rsidRDefault="00443366" w:rsidP="00BF396A">
            <w:pPr>
              <w:spacing w:after="0" w:line="240" w:lineRule="auto"/>
              <w:contextualSpacing/>
              <w:jc w:val="both"/>
              <w:rPr>
                <w:rFonts w:ascii="Times New Roman" w:hAnsi="Times New Roman" w:cs="Times New Roman"/>
                <w:shd w:val="clear" w:color="auto" w:fill="FFFFFF"/>
              </w:rPr>
            </w:pPr>
            <w:r w:rsidRPr="00850F0A">
              <w:rPr>
                <w:rFonts w:ascii="Times New Roman" w:hAnsi="Times New Roman" w:cs="Times New Roman"/>
                <w:shd w:val="clear" w:color="auto" w:fill="FFFFFF"/>
              </w:rPr>
              <w:t xml:space="preserve">Средство </w:t>
            </w:r>
            <w:proofErr w:type="spellStart"/>
            <w:r w:rsidRPr="00850F0A">
              <w:rPr>
                <w:rFonts w:ascii="Times New Roman" w:hAnsi="Times New Roman" w:cs="Times New Roman"/>
                <w:shd w:val="clear" w:color="auto" w:fill="FFFFFF"/>
              </w:rPr>
              <w:t>можетиспользоваться</w:t>
            </w:r>
            <w:proofErr w:type="spellEnd"/>
            <w:r w:rsidRPr="00850F0A">
              <w:rPr>
                <w:rFonts w:ascii="Times New Roman" w:hAnsi="Times New Roman" w:cs="Times New Roman"/>
                <w:shd w:val="clear" w:color="auto" w:fill="FFFFFF"/>
              </w:rPr>
              <w:t xml:space="preserve"> для стирки с термохимической дезинфекцией при совместном применении с дезинфицирующими  средствами, рекомендованными для стирки.</w:t>
            </w:r>
          </w:p>
          <w:p w:rsidR="00443366" w:rsidRPr="00850F0A" w:rsidRDefault="00443366" w:rsidP="00BF396A">
            <w:pPr>
              <w:spacing w:after="0" w:line="240" w:lineRule="auto"/>
              <w:contextualSpacing/>
              <w:jc w:val="both"/>
              <w:rPr>
                <w:rFonts w:ascii="Times New Roman" w:hAnsi="Times New Roman" w:cs="Times New Roman"/>
              </w:rPr>
            </w:pPr>
            <w:r w:rsidRPr="00EF52B0">
              <w:rPr>
                <w:rFonts w:ascii="Times New Roman" w:hAnsi="Times New Roman" w:cs="Times New Roman"/>
              </w:rPr>
              <w:t>совместимость с используемым уборочным инвентарем</w:t>
            </w:r>
            <w:r w:rsidRPr="00850F0A">
              <w:rPr>
                <w:rFonts w:ascii="Times New Roman" w:hAnsi="Times New Roman" w:cs="Times New Roman"/>
              </w:rPr>
              <w:t>, насадками, салфетками</w:t>
            </w:r>
          </w:p>
          <w:p w:rsidR="00443366" w:rsidRPr="00EF52B0" w:rsidRDefault="00443366" w:rsidP="00BF396A">
            <w:pPr>
              <w:spacing w:after="0" w:line="240" w:lineRule="auto"/>
              <w:contextualSpacing/>
              <w:jc w:val="both"/>
              <w:rPr>
                <w:rFonts w:ascii="Times New Roman" w:hAnsi="Times New Roman" w:cs="Times New Roman"/>
              </w:rPr>
            </w:pPr>
            <w:r w:rsidRPr="00EF52B0">
              <w:rPr>
                <w:rFonts w:ascii="Times New Roman" w:hAnsi="Times New Roman" w:cs="Times New Roman"/>
              </w:rPr>
              <w:t xml:space="preserve">Средство легко растворяется в </w:t>
            </w:r>
            <w:proofErr w:type="spellStart"/>
            <w:r w:rsidRPr="00EF52B0">
              <w:rPr>
                <w:rFonts w:ascii="Times New Roman" w:hAnsi="Times New Roman" w:cs="Times New Roman"/>
              </w:rPr>
              <w:t>холоднойводе</w:t>
            </w:r>
            <w:proofErr w:type="spellEnd"/>
            <w:r w:rsidRPr="00EF52B0">
              <w:rPr>
                <w:rFonts w:ascii="Times New Roman" w:hAnsi="Times New Roman" w:cs="Times New Roman"/>
              </w:rPr>
              <w:t xml:space="preserve">, хорошо удаляется во время полоскания. </w:t>
            </w:r>
            <w:proofErr w:type="spellStart"/>
            <w:r w:rsidRPr="00EF52B0">
              <w:rPr>
                <w:rFonts w:ascii="Times New Roman" w:hAnsi="Times New Roman" w:cs="Times New Roman"/>
              </w:rPr>
              <w:t>Средствополностью</w:t>
            </w:r>
            <w:proofErr w:type="spellEnd"/>
            <w:r w:rsidRPr="00EF52B0">
              <w:rPr>
                <w:rFonts w:ascii="Times New Roman" w:hAnsi="Times New Roman" w:cs="Times New Roman"/>
              </w:rPr>
              <w:t xml:space="preserve"> </w:t>
            </w:r>
            <w:proofErr w:type="spellStart"/>
            <w:r w:rsidRPr="00EF52B0">
              <w:rPr>
                <w:rFonts w:ascii="Times New Roman" w:hAnsi="Times New Roman" w:cs="Times New Roman"/>
              </w:rPr>
              <w:t>биоразлагаемо</w:t>
            </w:r>
            <w:proofErr w:type="spellEnd"/>
            <w:r w:rsidRPr="00EF52B0">
              <w:rPr>
                <w:rFonts w:ascii="Times New Roman" w:hAnsi="Times New Roman" w:cs="Times New Roman"/>
              </w:rPr>
              <w:t>.</w:t>
            </w:r>
          </w:p>
          <w:p w:rsidR="00443366" w:rsidRPr="00850F0A" w:rsidRDefault="00443366" w:rsidP="00BF396A">
            <w:pPr>
              <w:spacing w:after="0" w:line="240" w:lineRule="auto"/>
              <w:contextualSpacing/>
              <w:jc w:val="both"/>
              <w:rPr>
                <w:rFonts w:ascii="Times New Roman" w:eastAsia="SimSun" w:hAnsi="Times New Roman" w:cs="Times New Roman"/>
              </w:rPr>
            </w:pPr>
            <w:r w:rsidRPr="00850F0A">
              <w:rPr>
                <w:rFonts w:ascii="Times New Roman" w:eastAsia="SimSun" w:hAnsi="Times New Roman" w:cs="Times New Roman"/>
              </w:rPr>
              <w:t xml:space="preserve">Средство предотвращает образование </w:t>
            </w:r>
            <w:proofErr w:type="spellStart"/>
            <w:r w:rsidRPr="00850F0A">
              <w:rPr>
                <w:rFonts w:ascii="Times New Roman" w:eastAsia="SimSun" w:hAnsi="Times New Roman" w:cs="Times New Roman"/>
              </w:rPr>
              <w:t>техническогоосадка</w:t>
            </w:r>
            <w:proofErr w:type="spellEnd"/>
            <w:r w:rsidRPr="00850F0A">
              <w:rPr>
                <w:rFonts w:ascii="Times New Roman" w:eastAsia="SimSun" w:hAnsi="Times New Roman" w:cs="Times New Roman"/>
              </w:rPr>
              <w:t xml:space="preserve"> и накипи и удаляет ее (при наличии) с </w:t>
            </w:r>
            <w:proofErr w:type="gramStart"/>
            <w:r w:rsidRPr="00850F0A">
              <w:rPr>
                <w:rFonts w:ascii="Times New Roman" w:eastAsia="SimSun" w:hAnsi="Times New Roman" w:cs="Times New Roman"/>
              </w:rPr>
              <w:t>нагревательных</w:t>
            </w:r>
            <w:proofErr w:type="gramEnd"/>
          </w:p>
          <w:p w:rsidR="00443366" w:rsidRPr="00850F0A" w:rsidRDefault="00443366" w:rsidP="00BF396A">
            <w:pPr>
              <w:spacing w:after="0" w:line="240" w:lineRule="auto"/>
              <w:contextualSpacing/>
              <w:jc w:val="both"/>
              <w:rPr>
                <w:rFonts w:ascii="Times New Roman" w:eastAsia="SimSun" w:hAnsi="Times New Roman" w:cs="Times New Roman"/>
              </w:rPr>
            </w:pPr>
            <w:r w:rsidRPr="00850F0A">
              <w:rPr>
                <w:rFonts w:ascii="Times New Roman" w:eastAsia="SimSun" w:hAnsi="Times New Roman" w:cs="Times New Roman"/>
              </w:rPr>
              <w:t>элементов стиральных машин.</w:t>
            </w:r>
          </w:p>
          <w:p w:rsidR="00443366" w:rsidRDefault="00443366" w:rsidP="00BF396A">
            <w:pPr>
              <w:spacing w:after="0" w:line="240" w:lineRule="auto"/>
              <w:contextualSpacing/>
              <w:jc w:val="both"/>
              <w:rPr>
                <w:rFonts w:ascii="Times New Roman" w:hAnsi="Times New Roman" w:cs="Times New Roman"/>
              </w:rPr>
            </w:pPr>
            <w:r w:rsidRPr="00EF52B0">
              <w:rPr>
                <w:rFonts w:ascii="Times New Roman" w:hAnsi="Times New Roman" w:cs="Times New Roman"/>
              </w:rPr>
              <w:t xml:space="preserve">моющее средство  представляет собой </w:t>
            </w:r>
            <w:proofErr w:type="spellStart"/>
            <w:r w:rsidRPr="00EF52B0">
              <w:rPr>
                <w:rFonts w:ascii="Times New Roman" w:hAnsi="Times New Roman" w:cs="Times New Roman"/>
              </w:rPr>
              <w:t>молокообразную</w:t>
            </w:r>
            <w:proofErr w:type="gramStart"/>
            <w:r w:rsidRPr="00EF52B0">
              <w:rPr>
                <w:rFonts w:ascii="Times New Roman" w:hAnsi="Times New Roman" w:cs="Times New Roman"/>
              </w:rPr>
              <w:t>,в</w:t>
            </w:r>
            <w:proofErr w:type="gramEnd"/>
            <w:r w:rsidRPr="00EF52B0">
              <w:rPr>
                <w:rFonts w:ascii="Times New Roman" w:hAnsi="Times New Roman" w:cs="Times New Roman"/>
              </w:rPr>
              <w:t>язкую</w:t>
            </w:r>
            <w:proofErr w:type="spellEnd"/>
            <w:r w:rsidRPr="00EF52B0">
              <w:rPr>
                <w:rFonts w:ascii="Times New Roman" w:hAnsi="Times New Roman" w:cs="Times New Roman"/>
              </w:rPr>
              <w:t xml:space="preserve"> жидкость, светло-желтого цвета с ароматным запахом</w:t>
            </w:r>
          </w:p>
          <w:p w:rsidR="00443366" w:rsidRPr="00850F0A" w:rsidRDefault="00443366" w:rsidP="00BF396A">
            <w:pPr>
              <w:spacing w:after="0" w:line="240" w:lineRule="auto"/>
              <w:contextualSpacing/>
              <w:jc w:val="both"/>
              <w:rPr>
                <w:rFonts w:ascii="Times New Roman" w:hAnsi="Times New Roman" w:cs="Times New Roman"/>
              </w:rPr>
            </w:pPr>
            <w:r>
              <w:rPr>
                <w:rFonts w:ascii="Times New Roman" w:eastAsia="Times New Roman" w:hAnsi="Times New Roman" w:cs="Times New Roman"/>
                <w:bCs/>
              </w:rPr>
              <w:t>Фасовка: канистра 2</w:t>
            </w:r>
            <w:r w:rsidRPr="00850F0A">
              <w:rPr>
                <w:rFonts w:ascii="Times New Roman" w:eastAsia="Times New Roman" w:hAnsi="Times New Roman" w:cs="Times New Roman"/>
                <w:bCs/>
              </w:rPr>
              <w:t>0 л</w:t>
            </w:r>
          </w:p>
        </w:tc>
      </w:tr>
    </w:tbl>
    <w:p w:rsidR="00443366" w:rsidRDefault="00443366" w:rsidP="003E1D1A">
      <w:pPr>
        <w:rPr>
          <w:rFonts w:ascii="Times New Roman" w:hAnsi="Times New Roman" w:cs="Times New Roman"/>
        </w:rPr>
      </w:pPr>
    </w:p>
    <w:p w:rsidR="00443366" w:rsidRPr="00EF52B0" w:rsidRDefault="00443366" w:rsidP="00443366">
      <w:pPr>
        <w:keepNext/>
        <w:keepLines/>
        <w:spacing w:after="0" w:line="240" w:lineRule="auto"/>
        <w:jc w:val="center"/>
        <w:outlineLvl w:val="6"/>
        <w:rPr>
          <w:rFonts w:ascii="Times New Roman" w:eastAsiaTheme="majorEastAsia" w:hAnsi="Times New Roman" w:cs="Times New Roman"/>
          <w:b/>
          <w:i/>
          <w:iCs/>
        </w:rPr>
      </w:pPr>
      <w:r w:rsidRPr="00EF52B0">
        <w:rPr>
          <w:rFonts w:ascii="Times New Roman" w:eastAsiaTheme="majorEastAsia" w:hAnsi="Times New Roman" w:cs="Times New Roman"/>
          <w:b/>
          <w:i/>
          <w:iCs/>
        </w:rPr>
        <w:t>ТЕХНИЧЕСКОЕ ЗАДАНИЕ</w:t>
      </w:r>
      <w:r w:rsidR="00AA7127">
        <w:rPr>
          <w:rFonts w:ascii="Times New Roman" w:eastAsiaTheme="majorEastAsia" w:hAnsi="Times New Roman" w:cs="Times New Roman"/>
          <w:b/>
          <w:i/>
          <w:iCs/>
        </w:rPr>
        <w:t xml:space="preserve"> ЛОТ №3</w:t>
      </w:r>
    </w:p>
    <w:p w:rsidR="00443366" w:rsidRPr="00EF52B0" w:rsidRDefault="00443366" w:rsidP="00443366">
      <w:pPr>
        <w:spacing w:after="0" w:line="240" w:lineRule="auto"/>
        <w:jc w:val="center"/>
        <w:rPr>
          <w:rFonts w:ascii="Times New Roman" w:hAnsi="Times New Roman" w:cs="Times New Roman"/>
          <w:lang w:eastAsia="ar-SA"/>
        </w:rPr>
      </w:pPr>
      <w:r w:rsidRPr="00EF52B0">
        <w:rPr>
          <w:rFonts w:ascii="Times New Roman" w:hAnsi="Times New Roman" w:cs="Times New Roman"/>
          <w:b/>
          <w:lang w:eastAsia="ar-SA"/>
        </w:rPr>
        <w:t xml:space="preserve">Предмет договора: </w:t>
      </w:r>
      <w:r w:rsidRPr="00EF52B0">
        <w:rPr>
          <w:rFonts w:ascii="Times New Roman" w:hAnsi="Times New Roman" w:cs="Times New Roman"/>
        </w:rPr>
        <w:t xml:space="preserve">Поставка </w:t>
      </w:r>
      <w:proofErr w:type="spellStart"/>
      <w:r>
        <w:rPr>
          <w:rFonts w:ascii="Times New Roman" w:hAnsi="Times New Roman" w:cs="Times New Roman"/>
        </w:rPr>
        <w:t>стериллиума</w:t>
      </w:r>
      <w:proofErr w:type="spellEnd"/>
      <w:r w:rsidRPr="00EF52B0">
        <w:rPr>
          <w:rFonts w:ascii="Times New Roman" w:hAnsi="Times New Roman" w:cs="Times New Roman"/>
          <w:lang w:eastAsia="ar-SA"/>
        </w:rPr>
        <w:t xml:space="preserve"> для нужд ООО «Медсервис»</w:t>
      </w:r>
    </w:p>
    <w:p w:rsidR="00443366" w:rsidRPr="00EF52B0" w:rsidRDefault="00443366" w:rsidP="00443366">
      <w:pPr>
        <w:spacing w:after="0" w:line="240" w:lineRule="auto"/>
        <w:jc w:val="center"/>
        <w:rPr>
          <w:rFonts w:ascii="Times New Roman" w:hAnsi="Times New Roman" w:cs="Times New Roman"/>
          <w:lang w:eastAsia="ar-SA"/>
        </w:rPr>
      </w:pPr>
    </w:p>
    <w:p w:rsidR="00443366" w:rsidRPr="007B4EF7" w:rsidRDefault="00443366" w:rsidP="00443366">
      <w:pPr>
        <w:tabs>
          <w:tab w:val="left" w:pos="1418"/>
        </w:tabs>
        <w:spacing w:after="0" w:line="240" w:lineRule="auto"/>
        <w:rPr>
          <w:rFonts w:ascii="Times New Roman" w:eastAsia="Times New Roman" w:hAnsi="Times New Roman" w:cs="Times New Roman"/>
          <w:bCs/>
          <w:lang w:eastAsia="ru-RU"/>
        </w:rPr>
      </w:pPr>
      <w:r w:rsidRPr="00EF52B0">
        <w:rPr>
          <w:rFonts w:ascii="Times New Roman" w:eastAsia="Times New Roman" w:hAnsi="Times New Roman" w:cs="Times New Roman"/>
          <w:b/>
          <w:bCs/>
          <w:lang w:eastAsia="ru-RU"/>
        </w:rPr>
        <w:t>Объем и характеристики поставляемого товара:</w:t>
      </w:r>
    </w:p>
    <w:tbl>
      <w:tblPr>
        <w:tblpPr w:leftFromText="180" w:rightFromText="180" w:vertAnchor="text" w:horzAnchor="margin" w:tblpX="74" w:tblpY="187"/>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268"/>
        <w:gridCol w:w="5103"/>
        <w:gridCol w:w="992"/>
        <w:gridCol w:w="3827"/>
        <w:gridCol w:w="1134"/>
        <w:gridCol w:w="1134"/>
      </w:tblGrid>
      <w:tr w:rsidR="00443366" w:rsidRPr="00346CAF" w:rsidTr="00E604EE">
        <w:trPr>
          <w:trHeight w:val="841"/>
        </w:trPr>
        <w:tc>
          <w:tcPr>
            <w:tcW w:w="534"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 xml:space="preserve">№ </w:t>
            </w:r>
            <w:proofErr w:type="gramStart"/>
            <w:r w:rsidRPr="00346CAF">
              <w:rPr>
                <w:rFonts w:ascii="Times New Roman" w:eastAsia="Times New Roman" w:hAnsi="Times New Roman" w:cs="Times New Roman"/>
                <w:b/>
                <w:sz w:val="20"/>
                <w:szCs w:val="20"/>
                <w:lang w:eastAsia="ru-RU"/>
              </w:rPr>
              <w:t>п</w:t>
            </w:r>
            <w:proofErr w:type="gramEnd"/>
            <w:r w:rsidRPr="00346CAF">
              <w:rPr>
                <w:rFonts w:ascii="Times New Roman" w:eastAsia="Times New Roman" w:hAnsi="Times New Roman" w:cs="Times New Roman"/>
                <w:b/>
                <w:sz w:val="20"/>
                <w:szCs w:val="20"/>
                <w:lang w:eastAsia="ru-RU"/>
              </w:rPr>
              <w:t>/п</w:t>
            </w:r>
          </w:p>
        </w:tc>
        <w:tc>
          <w:tcPr>
            <w:tcW w:w="2268"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Наименование товара</w:t>
            </w:r>
          </w:p>
        </w:tc>
        <w:tc>
          <w:tcPr>
            <w:tcW w:w="5103"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Требования к функциональным, техническим и качественным характеристикам товара, эксплуатационным характеристикам объекта закупки</w:t>
            </w:r>
          </w:p>
        </w:tc>
        <w:tc>
          <w:tcPr>
            <w:tcW w:w="992"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Ед. изм.</w:t>
            </w:r>
          </w:p>
        </w:tc>
        <w:tc>
          <w:tcPr>
            <w:tcW w:w="3827"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Наличие требуемой функции, требуемая величина технической характеристики показателя</w:t>
            </w:r>
          </w:p>
        </w:tc>
        <w:tc>
          <w:tcPr>
            <w:tcW w:w="1134"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Ед. изм.</w:t>
            </w:r>
          </w:p>
        </w:tc>
        <w:tc>
          <w:tcPr>
            <w:tcW w:w="1134" w:type="dxa"/>
            <w:shd w:val="clear" w:color="auto" w:fill="00FFFF"/>
            <w:vAlign w:val="center"/>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r w:rsidRPr="00346CAF">
              <w:rPr>
                <w:rFonts w:ascii="Times New Roman" w:eastAsia="Times New Roman" w:hAnsi="Times New Roman" w:cs="Times New Roman"/>
                <w:b/>
                <w:sz w:val="20"/>
                <w:szCs w:val="20"/>
                <w:lang w:eastAsia="ru-RU"/>
              </w:rPr>
              <w:t>Кол-во</w:t>
            </w:r>
          </w:p>
        </w:tc>
      </w:tr>
      <w:tr w:rsidR="00443366" w:rsidRPr="00346CAF" w:rsidTr="00BF396A">
        <w:tc>
          <w:tcPr>
            <w:tcW w:w="534" w:type="dxa"/>
            <w:vMerge w:val="restart"/>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r w:rsidRPr="00346CAF">
              <w:rPr>
                <w:rFonts w:ascii="Times New Roman" w:eastAsia="Times New Roman" w:hAnsi="Times New Roman" w:cs="Times New Roman"/>
                <w:bCs/>
                <w:color w:val="000000"/>
                <w:sz w:val="20"/>
                <w:szCs w:val="20"/>
                <w:lang w:eastAsia="ru-RU"/>
              </w:rPr>
              <w:t>1</w:t>
            </w:r>
          </w:p>
        </w:tc>
        <w:tc>
          <w:tcPr>
            <w:tcW w:w="2268" w:type="dxa"/>
            <w:vMerge w:val="restart"/>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Средство дезинфицирующее (кожный антисептик) «</w:t>
            </w:r>
            <w:proofErr w:type="spellStart"/>
            <w:r w:rsidRPr="00346CAF">
              <w:rPr>
                <w:rFonts w:ascii="Times New Roman" w:hAnsi="Times New Roman" w:cs="Times New Roman"/>
                <w:sz w:val="20"/>
                <w:szCs w:val="20"/>
              </w:rPr>
              <w:t>Стериллиум</w:t>
            </w:r>
            <w:proofErr w:type="spellEnd"/>
            <w:r w:rsidRPr="00346CAF">
              <w:rPr>
                <w:rFonts w:ascii="Times New Roman" w:hAnsi="Times New Roman" w:cs="Times New Roman"/>
                <w:sz w:val="20"/>
                <w:szCs w:val="20"/>
              </w:rPr>
              <w:t>»</w:t>
            </w:r>
            <w:r>
              <w:rPr>
                <w:rFonts w:ascii="Times New Roman" w:hAnsi="Times New Roman" w:cs="Times New Roman"/>
                <w:sz w:val="20"/>
                <w:szCs w:val="20"/>
              </w:rPr>
              <w:t>, 0,1 л</w:t>
            </w:r>
            <w:r w:rsidRPr="00346CAF">
              <w:rPr>
                <w:rFonts w:ascii="Times New Roman" w:hAnsi="Times New Roman" w:cs="Times New Roman"/>
                <w:sz w:val="20"/>
                <w:szCs w:val="20"/>
              </w:rPr>
              <w:t xml:space="preserve"> </w:t>
            </w:r>
          </w:p>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Дезинфицирующее средство, представляющее собой </w:t>
            </w:r>
            <w:r w:rsidRPr="00346CAF">
              <w:rPr>
                <w:rFonts w:ascii="Times New Roman" w:hAnsi="Times New Roman" w:cs="Times New Roman"/>
                <w:bCs/>
                <w:sz w:val="20"/>
                <w:szCs w:val="20"/>
              </w:rPr>
              <w:t>готовый раствор</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eastAsia="Times New Roman" w:hAnsi="Times New Roman" w:cs="Times New Roman"/>
                <w:sz w:val="20"/>
                <w:szCs w:val="20"/>
                <w:lang w:eastAsia="ru-RU"/>
              </w:rPr>
              <w:t>Наличие</w:t>
            </w:r>
          </w:p>
        </w:tc>
        <w:tc>
          <w:tcPr>
            <w:tcW w:w="1134" w:type="dxa"/>
            <w:vMerge w:val="restart"/>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roofErr w:type="spellStart"/>
            <w:r w:rsidRPr="00346CAF">
              <w:rPr>
                <w:rFonts w:ascii="Times New Roman" w:eastAsia="Times New Roman" w:hAnsi="Times New Roman" w:cs="Times New Roman"/>
                <w:bCs/>
                <w:iCs/>
                <w:color w:val="000000"/>
                <w:sz w:val="20"/>
                <w:szCs w:val="20"/>
                <w:lang w:eastAsia="ru-RU"/>
              </w:rPr>
              <w:t>фл</w:t>
            </w:r>
            <w:proofErr w:type="spellEnd"/>
          </w:p>
        </w:tc>
        <w:tc>
          <w:tcPr>
            <w:tcW w:w="1134" w:type="dxa"/>
            <w:vMerge w:val="restart"/>
          </w:tcPr>
          <w:p w:rsidR="00443366" w:rsidRPr="00346CAF" w:rsidRDefault="00AA7127" w:rsidP="00BF396A">
            <w:pPr>
              <w:spacing w:after="0" w:line="240" w:lineRule="auto"/>
              <w:jc w:val="center"/>
              <w:rPr>
                <w:rFonts w:ascii="Times New Roman" w:eastAsia="Times New Roman" w:hAnsi="Times New Roman" w:cs="Times New Roman"/>
                <w:bCs/>
                <w:iCs/>
                <w:color w:val="000000"/>
                <w:sz w:val="20"/>
                <w:szCs w:val="20"/>
                <w:lang w:eastAsia="ru-RU"/>
              </w:rPr>
            </w:pPr>
            <w:r>
              <w:rPr>
                <w:rFonts w:ascii="Times New Roman" w:eastAsia="Times New Roman" w:hAnsi="Times New Roman" w:cs="Times New Roman"/>
                <w:bCs/>
                <w:iCs/>
                <w:color w:val="000000"/>
                <w:sz w:val="20"/>
                <w:szCs w:val="20"/>
                <w:lang w:eastAsia="ru-RU"/>
              </w:rPr>
              <w:t>10</w:t>
            </w:r>
            <w:r w:rsidR="00443366">
              <w:rPr>
                <w:rFonts w:ascii="Times New Roman" w:eastAsia="Times New Roman" w:hAnsi="Times New Roman" w:cs="Times New Roman"/>
                <w:bCs/>
                <w:iCs/>
                <w:color w:val="000000"/>
                <w:sz w:val="20"/>
                <w:szCs w:val="20"/>
                <w:lang w:eastAsia="ru-RU"/>
              </w:rPr>
              <w:t>0</w:t>
            </w: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Действующие вещества:</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pStyle w:val="a5"/>
              <w:numPr>
                <w:ilvl w:val="0"/>
                <w:numId w:val="2"/>
              </w:numPr>
              <w:spacing w:after="0" w:line="240" w:lineRule="auto"/>
              <w:rPr>
                <w:rFonts w:ascii="Times New Roman" w:hAnsi="Times New Roman" w:cs="Times New Roman"/>
                <w:sz w:val="20"/>
                <w:szCs w:val="20"/>
              </w:rPr>
            </w:pPr>
            <w:r w:rsidRPr="00346CAF">
              <w:rPr>
                <w:rFonts w:ascii="Times New Roman" w:hAnsi="Times New Roman" w:cs="Times New Roman"/>
                <w:sz w:val="20"/>
                <w:szCs w:val="20"/>
              </w:rPr>
              <w:t>спирты</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50 и не более 75</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pStyle w:val="a5"/>
              <w:numPr>
                <w:ilvl w:val="0"/>
                <w:numId w:val="2"/>
              </w:numPr>
              <w:spacing w:after="0" w:line="240" w:lineRule="auto"/>
              <w:rPr>
                <w:rFonts w:ascii="Times New Roman" w:hAnsi="Times New Roman" w:cs="Times New Roman"/>
                <w:sz w:val="20"/>
                <w:szCs w:val="20"/>
              </w:rPr>
            </w:pPr>
            <w:proofErr w:type="spellStart"/>
            <w:r w:rsidRPr="00346CAF">
              <w:rPr>
                <w:rFonts w:ascii="Times New Roman" w:hAnsi="Times New Roman" w:cs="Times New Roman"/>
                <w:sz w:val="20"/>
                <w:szCs w:val="20"/>
              </w:rPr>
              <w:t>четвертично</w:t>
            </w:r>
            <w:proofErr w:type="spellEnd"/>
            <w:r w:rsidRPr="00346CAF">
              <w:rPr>
                <w:rFonts w:ascii="Times New Roman" w:hAnsi="Times New Roman" w:cs="Times New Roman"/>
                <w:sz w:val="20"/>
                <w:szCs w:val="20"/>
              </w:rPr>
              <w:t>-аммониевые соединения (ЧАС)</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0,1 и не более 0,2</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Средство обладает утвержденными режимами:</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bCs/>
                <w:sz w:val="20"/>
                <w:szCs w:val="20"/>
              </w:rPr>
              <w:t>Дезинфекции кожных покровов</w:t>
            </w:r>
            <w:r w:rsidRPr="00346CAF">
              <w:rPr>
                <w:rFonts w:ascii="Times New Roman" w:hAnsi="Times New Roman" w:cs="Times New Roman"/>
                <w:sz w:val="20"/>
                <w:szCs w:val="20"/>
              </w:rPr>
              <w:t> (руки хирурга) (двукратно)</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мл</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2,5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uppressAutoHyphens/>
              <w:snapToGrid w:val="0"/>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 время обработки</w:t>
            </w:r>
          </w:p>
        </w:tc>
        <w:tc>
          <w:tcPr>
            <w:tcW w:w="992" w:type="dxa"/>
          </w:tcPr>
          <w:p w:rsidR="00443366" w:rsidRPr="00346CAF" w:rsidRDefault="00443366" w:rsidP="00BF396A">
            <w:pPr>
              <w:snapToGrid w:val="0"/>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мин</w:t>
            </w:r>
          </w:p>
        </w:tc>
        <w:tc>
          <w:tcPr>
            <w:tcW w:w="3827" w:type="dxa"/>
          </w:tcPr>
          <w:p w:rsidR="00443366" w:rsidRPr="00346CAF" w:rsidRDefault="00443366" w:rsidP="00BF396A">
            <w:pPr>
              <w:snapToGrid w:val="0"/>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не менее 1,5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bCs/>
                <w:sz w:val="20"/>
                <w:szCs w:val="20"/>
              </w:rPr>
              <w:t>Гигиеническая обработка рук</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мл</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1,5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bCs/>
                <w:sz w:val="20"/>
                <w:szCs w:val="20"/>
              </w:rPr>
            </w:pPr>
            <w:r w:rsidRPr="00346CAF">
              <w:rPr>
                <w:rFonts w:ascii="Times New Roman" w:hAnsi="Times New Roman" w:cs="Times New Roman"/>
                <w:sz w:val="20"/>
                <w:szCs w:val="20"/>
              </w:rPr>
              <w:t>- время обработки</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сек.</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15 и не более 30</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uppressAutoHyphens/>
              <w:snapToGrid w:val="0"/>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Упаковка – флакон</w:t>
            </w:r>
          </w:p>
        </w:tc>
        <w:tc>
          <w:tcPr>
            <w:tcW w:w="992" w:type="dxa"/>
          </w:tcPr>
          <w:p w:rsidR="00443366" w:rsidRPr="00346CAF" w:rsidRDefault="00443366" w:rsidP="00BF396A">
            <w:pPr>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л</w:t>
            </w:r>
          </w:p>
        </w:tc>
        <w:tc>
          <w:tcPr>
            <w:tcW w:w="3827" w:type="dxa"/>
          </w:tcPr>
          <w:p w:rsidR="00443366" w:rsidRPr="00346CAF" w:rsidRDefault="00443366" w:rsidP="00BF396A">
            <w:pPr>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не менее 0,1</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val="restart"/>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r w:rsidRPr="00346CAF">
              <w:rPr>
                <w:rFonts w:ascii="Times New Roman" w:eastAsia="Times New Roman" w:hAnsi="Times New Roman" w:cs="Times New Roman"/>
                <w:bCs/>
                <w:color w:val="000000"/>
                <w:sz w:val="20"/>
                <w:szCs w:val="20"/>
                <w:lang w:eastAsia="ru-RU"/>
              </w:rPr>
              <w:t>2</w:t>
            </w:r>
          </w:p>
        </w:tc>
        <w:tc>
          <w:tcPr>
            <w:tcW w:w="2268" w:type="dxa"/>
            <w:vMerge w:val="restart"/>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Средство дезинфицирующее (кожный антисептик) «</w:t>
            </w:r>
            <w:proofErr w:type="spellStart"/>
            <w:r w:rsidRPr="00346CAF">
              <w:rPr>
                <w:rFonts w:ascii="Times New Roman" w:hAnsi="Times New Roman" w:cs="Times New Roman"/>
                <w:sz w:val="20"/>
                <w:szCs w:val="20"/>
              </w:rPr>
              <w:t>Стериллиум</w:t>
            </w:r>
            <w:proofErr w:type="spellEnd"/>
            <w:r w:rsidRPr="00346CAF">
              <w:rPr>
                <w:rFonts w:ascii="Times New Roman" w:hAnsi="Times New Roman" w:cs="Times New Roman"/>
                <w:sz w:val="20"/>
                <w:szCs w:val="20"/>
              </w:rPr>
              <w:t>»</w:t>
            </w:r>
            <w:r>
              <w:rPr>
                <w:rFonts w:ascii="Times New Roman" w:hAnsi="Times New Roman" w:cs="Times New Roman"/>
                <w:sz w:val="20"/>
                <w:szCs w:val="20"/>
              </w:rPr>
              <w:t>, 5 л</w:t>
            </w:r>
            <w:r w:rsidRPr="00346CAF">
              <w:rPr>
                <w:rFonts w:ascii="Times New Roman" w:hAnsi="Times New Roman" w:cs="Times New Roman"/>
                <w:sz w:val="20"/>
                <w:szCs w:val="20"/>
              </w:rPr>
              <w:t xml:space="preserve"> </w:t>
            </w:r>
          </w:p>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Дезинфицирующее средство, представляющее собой </w:t>
            </w:r>
            <w:r w:rsidRPr="00346CAF">
              <w:rPr>
                <w:rFonts w:ascii="Times New Roman" w:hAnsi="Times New Roman" w:cs="Times New Roman"/>
                <w:bCs/>
                <w:sz w:val="20"/>
                <w:szCs w:val="20"/>
              </w:rPr>
              <w:t>готовый раствор</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eastAsia="Times New Roman" w:hAnsi="Times New Roman" w:cs="Times New Roman"/>
                <w:sz w:val="20"/>
                <w:szCs w:val="20"/>
                <w:lang w:eastAsia="ru-RU"/>
              </w:rPr>
              <w:t>Наличие</w:t>
            </w:r>
          </w:p>
        </w:tc>
        <w:tc>
          <w:tcPr>
            <w:tcW w:w="1134" w:type="dxa"/>
            <w:vMerge w:val="restart"/>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roofErr w:type="spellStart"/>
            <w:r w:rsidRPr="00346CAF">
              <w:rPr>
                <w:rFonts w:ascii="Times New Roman" w:eastAsia="Times New Roman" w:hAnsi="Times New Roman" w:cs="Times New Roman"/>
                <w:bCs/>
                <w:iCs/>
                <w:color w:val="000000"/>
                <w:sz w:val="20"/>
                <w:szCs w:val="20"/>
                <w:lang w:eastAsia="ru-RU"/>
              </w:rPr>
              <w:t>кан</w:t>
            </w:r>
            <w:proofErr w:type="spellEnd"/>
          </w:p>
        </w:tc>
        <w:tc>
          <w:tcPr>
            <w:tcW w:w="1134" w:type="dxa"/>
            <w:vMerge w:val="restart"/>
          </w:tcPr>
          <w:p w:rsidR="00443366" w:rsidRPr="00346CAF" w:rsidRDefault="00AA7127" w:rsidP="00BF396A">
            <w:pPr>
              <w:spacing w:after="0" w:line="240" w:lineRule="auto"/>
              <w:jc w:val="center"/>
              <w:rPr>
                <w:rFonts w:ascii="Times New Roman" w:eastAsia="Times New Roman" w:hAnsi="Times New Roman" w:cs="Times New Roman"/>
                <w:bCs/>
                <w:iCs/>
                <w:color w:val="000000"/>
                <w:sz w:val="20"/>
                <w:szCs w:val="20"/>
                <w:lang w:eastAsia="ru-RU"/>
              </w:rPr>
            </w:pPr>
            <w:r>
              <w:rPr>
                <w:rFonts w:ascii="Times New Roman" w:eastAsia="Times New Roman" w:hAnsi="Times New Roman" w:cs="Times New Roman"/>
                <w:bCs/>
                <w:iCs/>
                <w:color w:val="000000"/>
                <w:sz w:val="20"/>
                <w:szCs w:val="20"/>
                <w:lang w:eastAsia="ru-RU"/>
              </w:rPr>
              <w:t>3</w:t>
            </w:r>
            <w:r w:rsidR="00443366" w:rsidRPr="00346CAF">
              <w:rPr>
                <w:rFonts w:ascii="Times New Roman" w:eastAsia="Times New Roman" w:hAnsi="Times New Roman" w:cs="Times New Roman"/>
                <w:bCs/>
                <w:iCs/>
                <w:color w:val="000000"/>
                <w:sz w:val="20"/>
                <w:szCs w:val="20"/>
                <w:lang w:eastAsia="ru-RU"/>
              </w:rPr>
              <w:t>0</w:t>
            </w: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Действующие вещества:</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pStyle w:val="a5"/>
              <w:numPr>
                <w:ilvl w:val="0"/>
                <w:numId w:val="2"/>
              </w:numPr>
              <w:spacing w:after="0" w:line="240" w:lineRule="auto"/>
              <w:rPr>
                <w:rFonts w:ascii="Times New Roman" w:hAnsi="Times New Roman" w:cs="Times New Roman"/>
                <w:sz w:val="20"/>
                <w:szCs w:val="20"/>
              </w:rPr>
            </w:pPr>
            <w:r w:rsidRPr="00346CAF">
              <w:rPr>
                <w:rFonts w:ascii="Times New Roman" w:hAnsi="Times New Roman" w:cs="Times New Roman"/>
                <w:sz w:val="20"/>
                <w:szCs w:val="20"/>
              </w:rPr>
              <w:t>спирты</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50 и не более 75</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pStyle w:val="a5"/>
              <w:numPr>
                <w:ilvl w:val="0"/>
                <w:numId w:val="2"/>
              </w:numPr>
              <w:spacing w:after="0" w:line="240" w:lineRule="auto"/>
              <w:rPr>
                <w:rFonts w:ascii="Times New Roman" w:hAnsi="Times New Roman" w:cs="Times New Roman"/>
                <w:sz w:val="20"/>
                <w:szCs w:val="20"/>
              </w:rPr>
            </w:pPr>
            <w:proofErr w:type="spellStart"/>
            <w:r w:rsidRPr="00346CAF">
              <w:rPr>
                <w:rFonts w:ascii="Times New Roman" w:hAnsi="Times New Roman" w:cs="Times New Roman"/>
                <w:sz w:val="20"/>
                <w:szCs w:val="20"/>
              </w:rPr>
              <w:t>четвертично</w:t>
            </w:r>
            <w:proofErr w:type="spellEnd"/>
            <w:r w:rsidRPr="00346CAF">
              <w:rPr>
                <w:rFonts w:ascii="Times New Roman" w:hAnsi="Times New Roman" w:cs="Times New Roman"/>
                <w:sz w:val="20"/>
                <w:szCs w:val="20"/>
              </w:rPr>
              <w:t>-аммониевые соединения (ЧАС)</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0,1 и не более 0,2</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Средство обладает утвержденными режимами:</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bCs/>
                <w:sz w:val="20"/>
                <w:szCs w:val="20"/>
              </w:rPr>
              <w:t>Дезинфекции кожных покровов</w:t>
            </w:r>
            <w:r w:rsidRPr="00346CAF">
              <w:rPr>
                <w:rFonts w:ascii="Times New Roman" w:hAnsi="Times New Roman" w:cs="Times New Roman"/>
                <w:sz w:val="20"/>
                <w:szCs w:val="20"/>
              </w:rPr>
              <w:t> (руки хирурга) (двукратно)</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мл</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2,5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uppressAutoHyphens/>
              <w:snapToGrid w:val="0"/>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 время обработки</w:t>
            </w:r>
          </w:p>
        </w:tc>
        <w:tc>
          <w:tcPr>
            <w:tcW w:w="992" w:type="dxa"/>
          </w:tcPr>
          <w:p w:rsidR="00443366" w:rsidRPr="00346CAF" w:rsidRDefault="00443366" w:rsidP="00BF396A">
            <w:pPr>
              <w:snapToGrid w:val="0"/>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мин</w:t>
            </w:r>
          </w:p>
        </w:tc>
        <w:tc>
          <w:tcPr>
            <w:tcW w:w="3827" w:type="dxa"/>
          </w:tcPr>
          <w:p w:rsidR="00443366" w:rsidRPr="00346CAF" w:rsidRDefault="00443366" w:rsidP="00BF396A">
            <w:pPr>
              <w:snapToGrid w:val="0"/>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не менее 1,5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sz w:val="20"/>
                <w:szCs w:val="20"/>
              </w:rPr>
            </w:pPr>
            <w:r w:rsidRPr="00346CAF">
              <w:rPr>
                <w:rFonts w:ascii="Times New Roman" w:hAnsi="Times New Roman" w:cs="Times New Roman"/>
                <w:bCs/>
                <w:sz w:val="20"/>
                <w:szCs w:val="20"/>
              </w:rPr>
              <w:t>Гигиеническая обработка рук</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мл</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1,5 и не более 3</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pacing w:after="0" w:line="240" w:lineRule="auto"/>
              <w:contextualSpacing/>
              <w:rPr>
                <w:rFonts w:ascii="Times New Roman" w:hAnsi="Times New Roman" w:cs="Times New Roman"/>
                <w:bCs/>
                <w:sz w:val="20"/>
                <w:szCs w:val="20"/>
              </w:rPr>
            </w:pPr>
            <w:r w:rsidRPr="00346CAF">
              <w:rPr>
                <w:rFonts w:ascii="Times New Roman" w:hAnsi="Times New Roman" w:cs="Times New Roman"/>
                <w:sz w:val="20"/>
                <w:szCs w:val="20"/>
              </w:rPr>
              <w:t>- время обработки</w:t>
            </w:r>
          </w:p>
        </w:tc>
        <w:tc>
          <w:tcPr>
            <w:tcW w:w="992"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сек.</w:t>
            </w:r>
          </w:p>
        </w:tc>
        <w:tc>
          <w:tcPr>
            <w:tcW w:w="3827" w:type="dxa"/>
          </w:tcPr>
          <w:p w:rsidR="00443366" w:rsidRPr="00346CAF" w:rsidRDefault="00443366" w:rsidP="00BF396A">
            <w:pPr>
              <w:spacing w:after="0" w:line="240" w:lineRule="auto"/>
              <w:contextualSpacing/>
              <w:jc w:val="center"/>
              <w:rPr>
                <w:rFonts w:ascii="Times New Roman" w:eastAsia="Times New Roman" w:hAnsi="Times New Roman" w:cs="Times New Roman"/>
                <w:sz w:val="20"/>
                <w:szCs w:val="20"/>
                <w:lang w:eastAsia="ru-RU"/>
              </w:rPr>
            </w:pPr>
            <w:r w:rsidRPr="00346CAF">
              <w:rPr>
                <w:rFonts w:ascii="Times New Roman" w:hAnsi="Times New Roman" w:cs="Times New Roman"/>
                <w:sz w:val="20"/>
                <w:szCs w:val="20"/>
              </w:rPr>
              <w:t>не менее 15 и не более 30</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r w:rsidR="00443366" w:rsidRPr="00346CAF" w:rsidTr="00BF396A">
        <w:tc>
          <w:tcPr>
            <w:tcW w:w="534" w:type="dxa"/>
            <w:vMerge/>
          </w:tcPr>
          <w:p w:rsidR="00443366" w:rsidRPr="00346CAF" w:rsidRDefault="00443366" w:rsidP="00BF396A">
            <w:pPr>
              <w:spacing w:after="0" w:line="240" w:lineRule="auto"/>
              <w:jc w:val="center"/>
              <w:rPr>
                <w:rFonts w:ascii="Times New Roman" w:eastAsia="Times New Roman" w:hAnsi="Times New Roman" w:cs="Times New Roman"/>
                <w:bCs/>
                <w:color w:val="000000"/>
                <w:sz w:val="20"/>
                <w:szCs w:val="20"/>
                <w:lang w:eastAsia="ru-RU"/>
              </w:rPr>
            </w:pPr>
          </w:p>
        </w:tc>
        <w:tc>
          <w:tcPr>
            <w:tcW w:w="2268" w:type="dxa"/>
            <w:vMerge/>
          </w:tcPr>
          <w:p w:rsidR="00443366" w:rsidRPr="00346CAF" w:rsidRDefault="00443366" w:rsidP="00BF396A">
            <w:pPr>
              <w:spacing w:after="0" w:line="240" w:lineRule="auto"/>
              <w:rPr>
                <w:rFonts w:ascii="Times New Roman" w:eastAsia="Times New Roman" w:hAnsi="Times New Roman" w:cs="Times New Roman"/>
                <w:sz w:val="20"/>
                <w:szCs w:val="20"/>
                <w:lang w:eastAsia="ru-RU"/>
              </w:rPr>
            </w:pPr>
          </w:p>
        </w:tc>
        <w:tc>
          <w:tcPr>
            <w:tcW w:w="5103" w:type="dxa"/>
          </w:tcPr>
          <w:p w:rsidR="00443366" w:rsidRPr="00346CAF" w:rsidRDefault="00443366" w:rsidP="00BF396A">
            <w:pPr>
              <w:suppressAutoHyphens/>
              <w:snapToGrid w:val="0"/>
              <w:spacing w:after="0" w:line="240" w:lineRule="auto"/>
              <w:contextualSpacing/>
              <w:rPr>
                <w:rFonts w:ascii="Times New Roman" w:hAnsi="Times New Roman" w:cs="Times New Roman"/>
                <w:sz w:val="20"/>
                <w:szCs w:val="20"/>
              </w:rPr>
            </w:pPr>
            <w:r w:rsidRPr="00346CAF">
              <w:rPr>
                <w:rFonts w:ascii="Times New Roman" w:hAnsi="Times New Roman" w:cs="Times New Roman"/>
                <w:sz w:val="20"/>
                <w:szCs w:val="20"/>
              </w:rPr>
              <w:t>Упаковка – канистра</w:t>
            </w:r>
          </w:p>
        </w:tc>
        <w:tc>
          <w:tcPr>
            <w:tcW w:w="992" w:type="dxa"/>
          </w:tcPr>
          <w:p w:rsidR="00443366" w:rsidRPr="00346CAF" w:rsidRDefault="00443366" w:rsidP="00BF396A">
            <w:pPr>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л</w:t>
            </w:r>
          </w:p>
        </w:tc>
        <w:tc>
          <w:tcPr>
            <w:tcW w:w="3827" w:type="dxa"/>
          </w:tcPr>
          <w:p w:rsidR="00443366" w:rsidRPr="00346CAF" w:rsidRDefault="00443366" w:rsidP="00BF396A">
            <w:pPr>
              <w:spacing w:after="0" w:line="240" w:lineRule="auto"/>
              <w:contextualSpacing/>
              <w:jc w:val="center"/>
              <w:rPr>
                <w:rFonts w:ascii="Times New Roman" w:hAnsi="Times New Roman" w:cs="Times New Roman"/>
                <w:sz w:val="20"/>
                <w:szCs w:val="20"/>
              </w:rPr>
            </w:pPr>
            <w:r w:rsidRPr="00346CAF">
              <w:rPr>
                <w:rFonts w:ascii="Times New Roman" w:hAnsi="Times New Roman" w:cs="Times New Roman"/>
                <w:sz w:val="20"/>
                <w:szCs w:val="20"/>
              </w:rPr>
              <w:t>не менее 5</w:t>
            </w: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c>
          <w:tcPr>
            <w:tcW w:w="1134" w:type="dxa"/>
            <w:vMerge/>
          </w:tcPr>
          <w:p w:rsidR="00443366" w:rsidRPr="00346CAF" w:rsidRDefault="00443366" w:rsidP="00BF396A">
            <w:pPr>
              <w:spacing w:after="0" w:line="240" w:lineRule="auto"/>
              <w:jc w:val="center"/>
              <w:rPr>
                <w:rFonts w:ascii="Times New Roman" w:eastAsia="Times New Roman" w:hAnsi="Times New Roman" w:cs="Times New Roman"/>
                <w:bCs/>
                <w:iCs/>
                <w:color w:val="000000"/>
                <w:sz w:val="20"/>
                <w:szCs w:val="20"/>
                <w:lang w:eastAsia="ru-RU"/>
              </w:rPr>
            </w:pPr>
          </w:p>
        </w:tc>
      </w:tr>
    </w:tbl>
    <w:p w:rsidR="00443366" w:rsidRPr="003E1D1A" w:rsidRDefault="00443366" w:rsidP="003E1D1A">
      <w:pPr>
        <w:rPr>
          <w:rFonts w:ascii="Times New Roman" w:hAnsi="Times New Roman" w:cs="Times New Roman"/>
        </w:rPr>
      </w:pPr>
    </w:p>
    <w:sectPr w:rsidR="00443366" w:rsidRPr="003E1D1A" w:rsidSect="002B6C45">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CC"/>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576EC9"/>
    <w:multiLevelType w:val="multilevel"/>
    <w:tmpl w:val="A84E5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5B593D48"/>
    <w:multiLevelType w:val="hybridMultilevel"/>
    <w:tmpl w:val="8544F05A"/>
    <w:lvl w:ilvl="0" w:tplc="625615CC">
      <w:start w:val="1"/>
      <w:numFmt w:val="bullet"/>
      <w:lvlText w:val="-"/>
      <w:lvlJc w:val="left"/>
      <w:pPr>
        <w:ind w:left="720" w:hanging="360"/>
      </w:pPr>
      <w:rPr>
        <w:rFonts w:ascii="Sylfaen" w:hAnsi="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7863"/>
    <w:rsid w:val="00124811"/>
    <w:rsid w:val="002B6C45"/>
    <w:rsid w:val="002D689E"/>
    <w:rsid w:val="003403EA"/>
    <w:rsid w:val="003906EC"/>
    <w:rsid w:val="003A46F7"/>
    <w:rsid w:val="003E1D1A"/>
    <w:rsid w:val="00443366"/>
    <w:rsid w:val="005252F2"/>
    <w:rsid w:val="00586538"/>
    <w:rsid w:val="00650B99"/>
    <w:rsid w:val="00737863"/>
    <w:rsid w:val="007B4EF7"/>
    <w:rsid w:val="00850F0A"/>
    <w:rsid w:val="00A50499"/>
    <w:rsid w:val="00AA7127"/>
    <w:rsid w:val="00C3671C"/>
    <w:rsid w:val="00D07161"/>
    <w:rsid w:val="00E07EC1"/>
    <w:rsid w:val="00E604EE"/>
    <w:rsid w:val="00EE59B4"/>
    <w:rsid w:val="00EF52B0"/>
    <w:rsid w:val="00F32C7C"/>
    <w:rsid w:val="00FD79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7378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37863"/>
    <w:rPr>
      <w:b/>
      <w:bCs/>
    </w:rPr>
  </w:style>
  <w:style w:type="character" w:customStyle="1" w:styleId="apple-style-span">
    <w:name w:val="apple-style-span"/>
    <w:basedOn w:val="a0"/>
    <w:rsid w:val="00737863"/>
    <w:rPr>
      <w:rFonts w:cs="Times New Roman"/>
    </w:rPr>
  </w:style>
  <w:style w:type="character" w:customStyle="1" w:styleId="30">
    <w:name w:val="Заголовок 3 Знак"/>
    <w:basedOn w:val="a0"/>
    <w:link w:val="3"/>
    <w:uiPriority w:val="9"/>
    <w:semiHidden/>
    <w:rsid w:val="00737863"/>
    <w:rPr>
      <w:rFonts w:asciiTheme="majorHAnsi" w:eastAsiaTheme="majorEastAsia" w:hAnsiTheme="majorHAnsi" w:cstheme="majorBidi"/>
      <w:b/>
      <w:bCs/>
      <w:color w:val="4F81BD" w:themeColor="accent1"/>
    </w:rPr>
  </w:style>
  <w:style w:type="character" w:customStyle="1" w:styleId="FontStyle18">
    <w:name w:val="Font Style18"/>
    <w:basedOn w:val="a0"/>
    <w:rsid w:val="00737863"/>
    <w:rPr>
      <w:rFonts w:ascii="Times New Roman" w:hAnsi="Times New Roman" w:cs="Times New Roman"/>
      <w:sz w:val="22"/>
      <w:szCs w:val="22"/>
    </w:rPr>
  </w:style>
  <w:style w:type="character" w:customStyle="1" w:styleId="FontStyle24">
    <w:name w:val="Font Style24"/>
    <w:basedOn w:val="a0"/>
    <w:uiPriority w:val="99"/>
    <w:rsid w:val="00737863"/>
    <w:rPr>
      <w:rFonts w:ascii="Times New Roman" w:hAnsi="Times New Roman" w:cs="Times New Roman"/>
      <w:sz w:val="20"/>
      <w:szCs w:val="20"/>
    </w:rPr>
  </w:style>
  <w:style w:type="paragraph" w:customStyle="1" w:styleId="Style12">
    <w:name w:val="Style12"/>
    <w:basedOn w:val="a"/>
    <w:uiPriority w:val="99"/>
    <w:rsid w:val="00737863"/>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character" w:customStyle="1" w:styleId="spelle">
    <w:name w:val="spelle"/>
    <w:basedOn w:val="a0"/>
    <w:rsid w:val="00737863"/>
  </w:style>
  <w:style w:type="paragraph" w:styleId="a4">
    <w:name w:val="Normal (Web)"/>
    <w:basedOn w:val="a"/>
    <w:uiPriority w:val="99"/>
    <w:unhideWhenUsed/>
    <w:rsid w:val="00737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B4EF7"/>
    <w:pPr>
      <w:ind w:left="720"/>
      <w:contextualSpacing/>
    </w:pPr>
  </w:style>
  <w:style w:type="paragraph" w:styleId="a6">
    <w:name w:val="Balloon Text"/>
    <w:basedOn w:val="a"/>
    <w:link w:val="a7"/>
    <w:uiPriority w:val="99"/>
    <w:semiHidden/>
    <w:unhideWhenUsed/>
    <w:rsid w:val="003906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06E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uiPriority w:val="9"/>
    <w:semiHidden/>
    <w:unhideWhenUsed/>
    <w:qFormat/>
    <w:rsid w:val="0073786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37863"/>
    <w:rPr>
      <w:b/>
      <w:bCs/>
    </w:rPr>
  </w:style>
  <w:style w:type="character" w:customStyle="1" w:styleId="apple-style-span">
    <w:name w:val="apple-style-span"/>
    <w:basedOn w:val="a0"/>
    <w:rsid w:val="00737863"/>
    <w:rPr>
      <w:rFonts w:cs="Times New Roman"/>
    </w:rPr>
  </w:style>
  <w:style w:type="character" w:customStyle="1" w:styleId="30">
    <w:name w:val="Заголовок 3 Знак"/>
    <w:basedOn w:val="a0"/>
    <w:link w:val="3"/>
    <w:uiPriority w:val="9"/>
    <w:semiHidden/>
    <w:rsid w:val="00737863"/>
    <w:rPr>
      <w:rFonts w:asciiTheme="majorHAnsi" w:eastAsiaTheme="majorEastAsia" w:hAnsiTheme="majorHAnsi" w:cstheme="majorBidi"/>
      <w:b/>
      <w:bCs/>
      <w:color w:val="4F81BD" w:themeColor="accent1"/>
    </w:rPr>
  </w:style>
  <w:style w:type="character" w:customStyle="1" w:styleId="FontStyle18">
    <w:name w:val="Font Style18"/>
    <w:basedOn w:val="a0"/>
    <w:rsid w:val="00737863"/>
    <w:rPr>
      <w:rFonts w:ascii="Times New Roman" w:hAnsi="Times New Roman" w:cs="Times New Roman"/>
      <w:sz w:val="22"/>
      <w:szCs w:val="22"/>
    </w:rPr>
  </w:style>
  <w:style w:type="character" w:customStyle="1" w:styleId="FontStyle24">
    <w:name w:val="Font Style24"/>
    <w:basedOn w:val="a0"/>
    <w:uiPriority w:val="99"/>
    <w:rsid w:val="00737863"/>
    <w:rPr>
      <w:rFonts w:ascii="Times New Roman" w:hAnsi="Times New Roman" w:cs="Times New Roman"/>
      <w:sz w:val="20"/>
      <w:szCs w:val="20"/>
    </w:rPr>
  </w:style>
  <w:style w:type="paragraph" w:customStyle="1" w:styleId="Style12">
    <w:name w:val="Style12"/>
    <w:basedOn w:val="a"/>
    <w:uiPriority w:val="99"/>
    <w:rsid w:val="00737863"/>
    <w:pPr>
      <w:widowControl w:val="0"/>
      <w:autoSpaceDE w:val="0"/>
      <w:autoSpaceDN w:val="0"/>
      <w:adjustRightInd w:val="0"/>
      <w:spacing w:after="0" w:line="276" w:lineRule="exact"/>
      <w:jc w:val="both"/>
    </w:pPr>
    <w:rPr>
      <w:rFonts w:ascii="Times New Roman" w:eastAsia="Times New Roman" w:hAnsi="Times New Roman" w:cs="Times New Roman"/>
      <w:sz w:val="24"/>
      <w:szCs w:val="24"/>
      <w:lang w:eastAsia="ru-RU"/>
    </w:rPr>
  </w:style>
  <w:style w:type="character" w:customStyle="1" w:styleId="spelle">
    <w:name w:val="spelle"/>
    <w:basedOn w:val="a0"/>
    <w:rsid w:val="00737863"/>
  </w:style>
  <w:style w:type="paragraph" w:styleId="a4">
    <w:name w:val="Normal (Web)"/>
    <w:basedOn w:val="a"/>
    <w:uiPriority w:val="99"/>
    <w:unhideWhenUsed/>
    <w:rsid w:val="0073786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7B4EF7"/>
    <w:pPr>
      <w:ind w:left="720"/>
      <w:contextualSpacing/>
    </w:pPr>
  </w:style>
  <w:style w:type="paragraph" w:styleId="a6">
    <w:name w:val="Balloon Text"/>
    <w:basedOn w:val="a"/>
    <w:link w:val="a7"/>
    <w:uiPriority w:val="99"/>
    <w:semiHidden/>
    <w:unhideWhenUsed/>
    <w:rsid w:val="003906EC"/>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3906E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or-professionals.ru/catalog/moyushchie-sredstva-drschnel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174</TotalTime>
  <Pages>13</Pages>
  <Words>6210</Words>
  <Characters>35397</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Силичева Татьяна Ивановна</dc:creator>
  <cp:lastModifiedBy>Силичева Татьяна Ивановна</cp:lastModifiedBy>
  <cp:revision>15</cp:revision>
  <cp:lastPrinted>2020-11-24T06:27:00Z</cp:lastPrinted>
  <dcterms:created xsi:type="dcterms:W3CDTF">2019-11-05T09:44:00Z</dcterms:created>
  <dcterms:modified xsi:type="dcterms:W3CDTF">2021-09-24T07:17:00Z</dcterms:modified>
</cp:coreProperties>
</file>